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154C" w14:textId="77777777" w:rsidR="00942E55" w:rsidRPr="00942E55" w:rsidRDefault="00942E55" w:rsidP="00947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42E55">
        <w:rPr>
          <w:rFonts w:ascii="Times New Roman" w:hAnsi="Times New Roman" w:cs="Times New Roman"/>
          <w:b/>
          <w:bCs/>
          <w:sz w:val="40"/>
          <w:szCs w:val="40"/>
        </w:rPr>
        <w:t>Кибермошенничество: портрет пострадавшего</w:t>
      </w:r>
    </w:p>
    <w:p w14:paraId="4AC8F0A3" w14:textId="30D14EB6" w:rsidR="00942E55" w:rsidRPr="00942E55" w:rsidRDefault="00942E55" w:rsidP="0094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По результатам ежегодного опроса Банк России составил портрет пострадавшего от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>. В 2023 году 4 из 10 респондентов сталкивались с разными видами финансового мошенничества, при этом 10% лишились денег. Количество людей, которым звонили или писали злоумышленники, увеличилось.</w:t>
      </w:r>
    </w:p>
    <w:p w14:paraId="6C4F87DA" w14:textId="77777777" w:rsidR="00942E55" w:rsidRPr="00942E55" w:rsidRDefault="00942E55" w:rsidP="0094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C2A22" w14:textId="77B4C0A6" w:rsidR="00942E55" w:rsidRPr="00942E55" w:rsidRDefault="00942E55" w:rsidP="00947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E55">
        <w:rPr>
          <w:rFonts w:ascii="Times New Roman" w:hAnsi="Times New Roman" w:cs="Times New Roman"/>
          <w:b/>
          <w:bCs/>
          <w:sz w:val="28"/>
          <w:szCs w:val="28"/>
        </w:rPr>
        <w:t>Кто чаще всего попадается на уловки мошенников</w:t>
      </w:r>
    </w:p>
    <w:p w14:paraId="3C5F36BC" w14:textId="4C6745C1" w:rsidR="00942E55" w:rsidRPr="00942E55" w:rsidRDefault="00942E55" w:rsidP="00947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Люди в возрасте от 25 лет до 64 лет наиболее интересны для мошенников, так как экономически более активны и часто пользуются банковскими онлайн-сервисами.</w:t>
      </w:r>
    </w:p>
    <w:p w14:paraId="0854E8BB" w14:textId="04FA2146" w:rsidR="00942E55" w:rsidRDefault="00942E55" w:rsidP="00947B6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94431A" wp14:editId="245783C8">
            <wp:extent cx="9829800" cy="26333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813" cy="263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B34CD" w14:textId="2D3BD28D" w:rsidR="00942E55" w:rsidRPr="00942E55" w:rsidRDefault="00942E55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 xml:space="preserve">Если в 2022 году перевес в сторону мужчин был незначительным (0,8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 xml:space="preserve">.), — то в 2023 году доля женщин среди пострадавших от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 xml:space="preserve"> стала существенно (на 11 </w:t>
      </w:r>
      <w:proofErr w:type="spellStart"/>
      <w:r w:rsidRPr="00942E5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42E55">
        <w:rPr>
          <w:rFonts w:ascii="Times New Roman" w:hAnsi="Times New Roman" w:cs="Times New Roman"/>
          <w:sz w:val="28"/>
          <w:szCs w:val="28"/>
        </w:rPr>
        <w:t>.) выше доли мужчин.</w:t>
      </w:r>
    </w:p>
    <w:p w14:paraId="6B092D02" w14:textId="14DB977E" w:rsidR="00942E55" w:rsidRDefault="00942E55" w:rsidP="0094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98F370" wp14:editId="3A096104">
            <wp:extent cx="9763125" cy="1847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22E5" w14:textId="6B8A0544" w:rsidR="00942E55" w:rsidRDefault="00942E55" w:rsidP="0094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086F1CB" wp14:editId="7659082F">
            <wp:extent cx="9763125" cy="2667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0E560" w14:textId="585E3A62" w:rsidR="00942E55" w:rsidRDefault="00942E55" w:rsidP="00947B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42E55">
        <w:rPr>
          <w:rFonts w:ascii="Times New Roman" w:hAnsi="Times New Roman" w:cs="Times New Roman"/>
          <w:b/>
          <w:bCs/>
          <w:sz w:val="32"/>
          <w:szCs w:val="32"/>
        </w:rPr>
        <w:t>Каналы мошенничества*</w:t>
      </w:r>
    </w:p>
    <w:p w14:paraId="31F2B332" w14:textId="77777777" w:rsidR="00947B6F" w:rsidRPr="00942E55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3FC7DE7" w14:textId="0876BB39" w:rsidR="00942E55" w:rsidRPr="00942E55" w:rsidRDefault="00942E55" w:rsidP="00947B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42E55">
        <w:rPr>
          <w:rFonts w:ascii="Times New Roman" w:hAnsi="Times New Roman" w:cs="Times New Roman"/>
          <w:sz w:val="32"/>
          <w:szCs w:val="32"/>
        </w:rPr>
        <w:t xml:space="preserve">Несмотря на незначительное сокращение случаев телефонного мошенничества (-6 </w:t>
      </w:r>
      <w:proofErr w:type="spellStart"/>
      <w:r w:rsidRPr="00942E55">
        <w:rPr>
          <w:rFonts w:ascii="Times New Roman" w:hAnsi="Times New Roman" w:cs="Times New Roman"/>
          <w:sz w:val="32"/>
          <w:szCs w:val="32"/>
        </w:rPr>
        <w:t>п.п</w:t>
      </w:r>
      <w:proofErr w:type="spellEnd"/>
      <w:r w:rsidRPr="00942E55">
        <w:rPr>
          <w:rFonts w:ascii="Times New Roman" w:hAnsi="Times New Roman" w:cs="Times New Roman"/>
          <w:sz w:val="32"/>
          <w:szCs w:val="32"/>
        </w:rPr>
        <w:t xml:space="preserve">.), оно до сих пор преобладает.  Среди способов обмана существенно возросло (+10,5 </w:t>
      </w:r>
      <w:proofErr w:type="spellStart"/>
      <w:r w:rsidRPr="00942E55">
        <w:rPr>
          <w:rFonts w:ascii="Times New Roman" w:hAnsi="Times New Roman" w:cs="Times New Roman"/>
          <w:sz w:val="32"/>
          <w:szCs w:val="32"/>
        </w:rPr>
        <w:t>п.п</w:t>
      </w:r>
      <w:proofErr w:type="spellEnd"/>
      <w:r w:rsidRPr="00942E55">
        <w:rPr>
          <w:rFonts w:ascii="Times New Roman" w:hAnsi="Times New Roman" w:cs="Times New Roman"/>
          <w:sz w:val="32"/>
          <w:szCs w:val="32"/>
        </w:rPr>
        <w:t>.) мошенничество с помощью мессенджеров.</w:t>
      </w:r>
    </w:p>
    <w:p w14:paraId="363E0147" w14:textId="77777777" w:rsidR="00942E55" w:rsidRDefault="00942E55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038BD" w14:textId="6A46B942" w:rsidR="00942E55" w:rsidRPr="00942E55" w:rsidRDefault="00942E55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91E8AA" wp14:editId="416E9A21">
            <wp:extent cx="9763125" cy="2095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24EF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F2CAE" w14:textId="58FCDD15" w:rsidR="00942E55" w:rsidRPr="00947B6F" w:rsidRDefault="00942E55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* Учитывались ответы не только пострадавших, но и контактировавших с мошенниками.</w:t>
      </w:r>
    </w:p>
    <w:p w14:paraId="61BFE962" w14:textId="7DB9CC7F" w:rsidR="00942E55" w:rsidRDefault="00942E55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42E55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Какие действия совершают под влиянием мошенников</w:t>
      </w:r>
    </w:p>
    <w:p w14:paraId="5BE723AA" w14:textId="77777777" w:rsidR="00947B6F" w:rsidRPr="00942E55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6B2C0660" w14:textId="245AEA3C" w:rsidR="00942E55" w:rsidRPr="00942E55" w:rsidRDefault="00942E55" w:rsidP="00947B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0B4331A" wp14:editId="035D10D2">
            <wp:extent cx="9763125" cy="2095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092A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D02B1" w14:textId="7CD3D220" w:rsidR="00942E55" w:rsidRDefault="00942E55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6F">
        <w:rPr>
          <w:rFonts w:ascii="Times New Roman" w:hAnsi="Times New Roman" w:cs="Times New Roman"/>
          <w:sz w:val="28"/>
          <w:szCs w:val="28"/>
        </w:rPr>
        <w:t>Следует отметить, что 87,6% респондентов при взаимодействии со злоумышленниками не поддавались на их уловки и не совершали никаких действий.</w:t>
      </w:r>
    </w:p>
    <w:p w14:paraId="50F908CF" w14:textId="77777777" w:rsidR="00947B6F" w:rsidRPr="00947B6F" w:rsidRDefault="00947B6F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947DB" w14:textId="4D501097" w:rsidR="00942E55" w:rsidRDefault="00942E55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42E55">
        <w:rPr>
          <w:rFonts w:ascii="Times New Roman" w:hAnsi="Times New Roman" w:cs="Times New Roman"/>
          <w:b/>
          <w:bCs/>
          <w:sz w:val="36"/>
          <w:szCs w:val="36"/>
        </w:rPr>
        <w:t>Вспоминают о правилах безопасности*</w:t>
      </w:r>
    </w:p>
    <w:p w14:paraId="139956E9" w14:textId="77777777" w:rsidR="00947B6F" w:rsidRPr="00942E55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7320C8C" w14:textId="5D5DD64B" w:rsidR="00947B6F" w:rsidRPr="00947B6F" w:rsidRDefault="00942E55" w:rsidP="00947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A83FAA" wp14:editId="4C2D4EC2">
            <wp:extent cx="9763125" cy="13049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CDC3" w14:textId="25396DB2" w:rsidR="00942E55" w:rsidRPr="00942E55" w:rsidRDefault="00942E55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2E55">
        <w:rPr>
          <w:rFonts w:ascii="Times New Roman" w:hAnsi="Times New Roman" w:cs="Times New Roman"/>
          <w:sz w:val="28"/>
          <w:szCs w:val="28"/>
        </w:rPr>
        <w:t>* Учитывались ответы не только пострадавших, но и контактировавших с мошенниками.</w:t>
      </w:r>
    </w:p>
    <w:p w14:paraId="6DC026CC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142E8E1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F13580F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5FF5D80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7B646CE" w14:textId="73F2D5C2" w:rsidR="00942E55" w:rsidRDefault="00942E55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47B6F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Сколько денег теряют</w:t>
      </w:r>
    </w:p>
    <w:p w14:paraId="2819DFD3" w14:textId="77777777" w:rsidR="00947B6F" w:rsidRP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B584F40" w14:textId="2988F152" w:rsidR="00942E55" w:rsidRDefault="00947B6F" w:rsidP="00947B6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D2C1A4" wp14:editId="753586BF">
            <wp:extent cx="9763125" cy="1809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404C4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79B097C" w14:textId="1383BC1B" w:rsid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47B6F">
        <w:rPr>
          <w:rFonts w:ascii="Times New Roman" w:hAnsi="Times New Roman" w:cs="Times New Roman"/>
          <w:b/>
          <w:bCs/>
          <w:sz w:val="36"/>
          <w:szCs w:val="36"/>
        </w:rPr>
        <w:t>В какие инстанции обращаются</w:t>
      </w:r>
    </w:p>
    <w:p w14:paraId="069815AA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ADCDAAC" w14:textId="2A817B9E" w:rsidR="00947B6F" w:rsidRDefault="00947B6F" w:rsidP="00947B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5388380" wp14:editId="3D2088AB">
            <wp:extent cx="9763125" cy="2238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51B3" w14:textId="77777777" w:rsidR="00947B6F" w:rsidRDefault="00947B6F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01D23" w14:textId="43C7AC71" w:rsidR="00947B6F" w:rsidRPr="00947B6F" w:rsidRDefault="00947B6F" w:rsidP="0094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B6F">
        <w:rPr>
          <w:rFonts w:ascii="Times New Roman" w:hAnsi="Times New Roman" w:cs="Times New Roman"/>
          <w:sz w:val="28"/>
          <w:szCs w:val="28"/>
        </w:rPr>
        <w:t>Примечательно, что у большинства граждан (78%), которые никуда не обращались, сумма ущерба составила менее 20 тыс. рублей.</w:t>
      </w:r>
    </w:p>
    <w:sectPr w:rsidR="00947B6F" w:rsidRPr="00947B6F" w:rsidSect="00942E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940F" w14:textId="77777777" w:rsidR="00015028" w:rsidRDefault="00015028" w:rsidP="00942E55">
      <w:pPr>
        <w:spacing w:after="0" w:line="240" w:lineRule="auto"/>
      </w:pPr>
      <w:r>
        <w:separator/>
      </w:r>
    </w:p>
  </w:endnote>
  <w:endnote w:type="continuationSeparator" w:id="0">
    <w:p w14:paraId="3A71972C" w14:textId="77777777" w:rsidR="00015028" w:rsidRDefault="00015028" w:rsidP="0094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DA55" w14:textId="77777777" w:rsidR="00015028" w:rsidRDefault="00015028" w:rsidP="00942E55">
      <w:pPr>
        <w:spacing w:after="0" w:line="240" w:lineRule="auto"/>
      </w:pPr>
      <w:r>
        <w:separator/>
      </w:r>
    </w:p>
  </w:footnote>
  <w:footnote w:type="continuationSeparator" w:id="0">
    <w:p w14:paraId="19E51A06" w14:textId="77777777" w:rsidR="00015028" w:rsidRDefault="00015028" w:rsidP="00942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B6"/>
    <w:rsid w:val="00015028"/>
    <w:rsid w:val="00942E55"/>
    <w:rsid w:val="00947B6F"/>
    <w:rsid w:val="009A1AFC"/>
    <w:rsid w:val="00E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4016"/>
  <w15:chartTrackingRefBased/>
  <w15:docId w15:val="{020C42AF-7248-4EB5-8DFD-14837343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E55"/>
  </w:style>
  <w:style w:type="paragraph" w:styleId="a5">
    <w:name w:val="footer"/>
    <w:basedOn w:val="a"/>
    <w:link w:val="a6"/>
    <w:uiPriority w:val="99"/>
    <w:unhideWhenUsed/>
    <w:rsid w:val="00942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Макаов Аслан Алиевич</dc:creator>
  <cp:keywords/>
  <dc:description/>
  <cp:lastModifiedBy>Макаов Аслан Алиевич</cp:lastModifiedBy>
  <cp:revision>2</cp:revision>
  <dcterms:created xsi:type="dcterms:W3CDTF">2024-10-15T06:23:00Z</dcterms:created>
  <dcterms:modified xsi:type="dcterms:W3CDTF">2024-10-15T06:38:00Z</dcterms:modified>
</cp:coreProperties>
</file>