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7E81" w14:textId="40280701" w:rsidR="0007113F" w:rsidRPr="00832DE6" w:rsidRDefault="00B15B99" w:rsidP="00832DE6">
      <w:pP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2DE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Что такое экстремистская деятельность (экстремизм)?</w:t>
      </w:r>
    </w:p>
    <w:p w14:paraId="6882BC5F" w14:textId="77777777" w:rsidR="0007113F" w:rsidRDefault="0007113F" w:rsidP="00640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A1B08" w14:textId="4278CBE5" w:rsidR="0007113F" w:rsidRPr="0007113F" w:rsidRDefault="007E2C9B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</w:t>
      </w:r>
      <w:r w:rsidRPr="007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25.07.2002 </w:t>
      </w:r>
      <w:r w:rsidR="00B1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противодействии экстремисткой деятельности» установлено, что </w:t>
      </w:r>
      <w:r w:rsidR="0007113F" w:rsidRPr="0007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экстремистская деятельность (экстремизм)</w:t>
      </w:r>
      <w:r w:rsidR="00203BED" w:rsidRPr="0020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</w:t>
      </w:r>
      <w:r w:rsidR="0007113F" w:rsidRPr="00071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5BA485" w14:textId="1A2C33F2" w:rsidR="0007113F" w:rsidRPr="0007113F" w:rsidRDefault="00203BED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7113F"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Федерации); </w:t>
      </w:r>
    </w:p>
    <w:p w14:paraId="2D414A50" w14:textId="77777777" w:rsid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оправдание терроризма и иная террористическая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BCEC296" w14:textId="2F44F544" w:rsidR="00203BED" w:rsidRDefault="0007113F" w:rsidP="00203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терроризм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одной из форм проявления экстремизма, осуществляемой путем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насилия или угрозой применения такого насилия</w:t>
      </w:r>
      <w:r w:rsidR="008F5C72">
        <w:rPr>
          <w:rFonts w:ascii="Times New Roman" w:eastAsia="Times New Roman" w:hAnsi="Times New Roman" w:cs="Times New Roman"/>
          <w:sz w:val="24"/>
          <w:szCs w:val="24"/>
          <w:lang w:eastAsia="ru-RU"/>
        </w:rPr>
        <w:t>, 3 сентября 2024 года исполнилось 20 лет трагедии в Беслане, когда террористы захватили заложников в школе № 1 г. Беслана по некоторым данным от 1116 до 1128 человек, даже при том, что большинство заложников были освобождены, в результате теракта погибло 314 человек из числа заложников, из них 186 детей, включая спасителей, погибло 333 человека и не менее 783 получили ранения разной степени тяжести, даже спустя 20 лет со днях с момента одной из самых страшных трагедии в истории нашей страны, к зданию школы круглый год приезжают почтить память погибшим в тот день</w:t>
      </w:r>
      <w:r w:rsidR="00203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81EB1A" w14:textId="364B15B4" w:rsidR="0011489D" w:rsidRDefault="0011489D" w:rsidP="00203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также, </w:t>
      </w:r>
      <w:r w:rsidRPr="00114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религиозный терроризм</w:t>
      </w: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</w:t>
      </w: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терроризма, при которой насилие применяется для достижения определённых религиозных целей, то есть в служении сакральным (священным) целям или ценностям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8C7587" w14:textId="4D196B05" w:rsidR="0011489D" w:rsidRPr="0007113F" w:rsidRDefault="0011489D" w:rsidP="00203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Политический терроризм</w:t>
      </w: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тактика политической борьбы, заключающаяся в применении (или в угрозе применения) организованного насилия в целях коренного или частичного изменения конституционного строя либо экономических порядков в стране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6E41F6" w14:textId="3ED2B424" w:rsidR="007E2C9B" w:rsidRDefault="007E2C9B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статье 1 Федерального закона от 25.07.2002</w:t>
      </w:r>
      <w:r w:rsidR="00B1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экстремисткой деятельности» указанно, что экстремизм это:</w:t>
      </w:r>
    </w:p>
    <w:p w14:paraId="7E56F192" w14:textId="25B957E9" w:rsidR="0007113F" w:rsidRP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возбуждение социальной, расовой, национальной или религиозной розни; </w:t>
      </w:r>
    </w:p>
    <w:p w14:paraId="378F51C3" w14:textId="77777777" w:rsid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отношения к религии;</w:t>
      </w:r>
    </w:p>
    <w:p w14:paraId="55E7CBCE" w14:textId="60FB7F59" w:rsid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отношения к религии; </w:t>
      </w:r>
    </w:p>
    <w:p w14:paraId="7AFD3F54" w14:textId="597D82BA" w:rsidR="00415A76" w:rsidRDefault="008F5C72" w:rsidP="0011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нацизм</w:t>
      </w:r>
      <w:r w:rsidR="0020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20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неонацизм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является одной из форм проявления экстремизма, основной отличительной </w:t>
      </w:r>
      <w:r w:rsidR="00203BE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продвижение идеи превосходства одной нации, расы над другой</w:t>
      </w:r>
      <w:r w:rsidR="00E812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последователи которой считают, что другие нации, расы является «неполноценными», не имеют прав и </w:t>
      </w:r>
      <w:r w:rsidR="00203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некотором случае </w:t>
      </w:r>
      <w:r w:rsidR="0020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и права на жизнь.</w:t>
      </w:r>
    </w:p>
    <w:p w14:paraId="4169D539" w14:textId="74ED6F14" w:rsidR="00203BED" w:rsidRDefault="00203BED" w:rsidP="00203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Разница между </w:t>
      </w:r>
      <w:r w:rsidRPr="00203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нацизмом и неонацизмом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отсутствует, неонацизм отличается </w:t>
      </w:r>
      <w:r w:rsidR="00640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что это движение</w:t>
      </w:r>
      <w:r w:rsidR="00640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пошло после Второй мировой войны, для объединения людей</w:t>
      </w:r>
      <w:r w:rsidR="00640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считающи</w:t>
      </w:r>
      <w:r w:rsidR="0064086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последователями </w:t>
      </w:r>
      <w:r w:rsidR="006408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старого</w:t>
      </w:r>
      <w:r w:rsidR="0064086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</w:t>
      </w:r>
      <w:r w:rsidR="0064086E">
        <w:rPr>
          <w:rFonts w:ascii="Times New Roman" w:eastAsia="Times New Roman" w:hAnsi="Times New Roman" w:cs="Times New Roman"/>
          <w:sz w:val="24"/>
          <w:szCs w:val="24"/>
          <w:lang w:eastAsia="ru-RU"/>
        </w:rPr>
        <w:t>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нацизма</w:t>
      </w:r>
      <w:r w:rsidR="00640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B4D86" w14:textId="31769699" w:rsidR="0011489D" w:rsidRDefault="0011489D" w:rsidP="00203B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продвижения своих идей используют н</w:t>
      </w: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>еонацистск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</w:t>
      </w: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изображения, фразы, кодовые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нацистской символики. В неонацизме широко используются нацистские лозунги, символика и приветствия. В условиях законодательных запретов применения символики происходит часто в модифицированной форме или в виде цифровых кодов, кодовых слов и фраз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6C49B2" w14:textId="4A637427" w:rsidR="0011489D" w:rsidRDefault="0011489D" w:rsidP="0011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Нацистская символика присутствует на флагах, одежде или в виде татуировок, в том числе тех, которые «заработаны» сторонниками путём совершения актов насилия</w:t>
      </w:r>
      <w:r w:rsidR="007E2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6BD45B" w14:textId="2F01B3A6" w:rsidR="007E2C9B" w:rsidRDefault="007E2C9B" w:rsidP="0011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B15B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1 Федерального закона от 25.07.2002</w:t>
      </w:r>
      <w:r w:rsidR="00B1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экстремисткой деятельности» указаны такие определения экстремизма как:</w:t>
      </w:r>
    </w:p>
    <w:p w14:paraId="38826FF5" w14:textId="5C7FD7CF" w:rsidR="0007113F" w:rsidRP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14:paraId="7F0DE6D6" w14:textId="1C0CC84E" w:rsidR="0007113F" w:rsidRP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14:paraId="535DA1F7" w14:textId="316D1734" w:rsidR="0007113F" w:rsidRP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преступлений по мотивам, указанным в пункте "е" части первой статьи 63 Уголовного кодекса Российской Федерации; </w:t>
      </w:r>
    </w:p>
    <w:p w14:paraId="4A1B753E" w14:textId="411FE894" w:rsidR="0007113F" w:rsidRP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 </w:t>
      </w:r>
    </w:p>
    <w:p w14:paraId="3BED98A3" w14:textId="002A4292" w:rsidR="0007113F" w:rsidRP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14:paraId="5EA310DC" w14:textId="3A2F6111" w:rsidR="0007113F" w:rsidRPr="0007113F" w:rsidRDefault="0007113F" w:rsidP="0007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подготовка указанных деяний, а также подстрекательство к их осуществлению; </w:t>
      </w:r>
    </w:p>
    <w:p w14:paraId="46CB1120" w14:textId="5A707D8F" w:rsidR="002F63CD" w:rsidRDefault="0007113F" w:rsidP="006408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11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указанных деяний либо иное содействие в их организации</w:t>
      </w:r>
      <w:r w:rsidR="00203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3C9240" w14:textId="4796FB5F" w:rsidR="0011489D" w:rsidRDefault="007E2C9B" w:rsidP="0011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отметить неформальное объединение банд, использующих название и девиз </w:t>
      </w:r>
      <w:r w:rsidR="0011489D" w:rsidRPr="001148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АУЕ</w:t>
      </w:r>
      <w:r w:rsid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(«Арестантский уклад един» или «Арестантское </w:t>
      </w:r>
      <w:proofErr w:type="spellStart"/>
      <w:r w:rsid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уркаганское</w:t>
      </w:r>
      <w:proofErr w:type="spellEnd"/>
      <w:r w:rsid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единство») – это чаще всего молодежное сообщество пропагандирующая ценности и нормы поведения, тождественных по смыслу криминальной идеологии российской организованной преступности («воровские понятия»). В 2020 году признанно Верховным судом Российской Федерации экстремисткой организацией и </w:t>
      </w:r>
      <w:r w:rsidR="00B15B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запрет</w:t>
      </w:r>
      <w:r w:rsid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деятельност</w:t>
      </w:r>
      <w:r w:rsidR="00B15B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1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страны.</w:t>
      </w:r>
    </w:p>
    <w:p w14:paraId="748B031E" w14:textId="38E61027" w:rsidR="0064086E" w:rsidRDefault="0064086E" w:rsidP="006408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указанных действий следует уголовная ответственность</w:t>
      </w:r>
      <w:r w:rsidR="00D658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установленная </w:t>
      </w:r>
      <w:r w:rsidR="00222B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административная ответственность</w:t>
      </w:r>
      <w:r w:rsidR="0024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КРФ об АП.</w:t>
      </w:r>
    </w:p>
    <w:p w14:paraId="0D7D6895" w14:textId="486D866E" w:rsidR="007E2C9B" w:rsidRPr="0064086E" w:rsidRDefault="007E2C9B" w:rsidP="006408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</w:t>
      </w:r>
      <w:r w:rsidRPr="007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2C9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разрушительным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7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7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негативно влияющими на сознание своих приверженцев и мешающими ходу обычной жизнедеятельности остальных людей. Противостоять этим преступлениям намного сложнее, чем, например, кражам или даже убийствам, так как изначально умысел экстремизма кроется в идее причинения вреда как можно большему количеству людей и всему обществу в целом. Поэтому </w:t>
      </w:r>
      <w:r w:rsidR="00B1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противодействие </w:t>
      </w:r>
      <w:r w:rsidRPr="007E2C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экстремизм</w:t>
      </w:r>
      <w:r w:rsidR="00B15B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терроризм</w:t>
      </w:r>
      <w:r w:rsidR="00B15B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E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сугубо личное дело тех людей, которые столкнулись с этим в жизни, а дело каждого из нас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E2C9B" w:rsidRPr="0064086E" w:rsidSect="006408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4D"/>
    <w:rsid w:val="0007113F"/>
    <w:rsid w:val="0011489D"/>
    <w:rsid w:val="00203BED"/>
    <w:rsid w:val="00222BA0"/>
    <w:rsid w:val="00247240"/>
    <w:rsid w:val="002F63CD"/>
    <w:rsid w:val="00415A76"/>
    <w:rsid w:val="005B3F4D"/>
    <w:rsid w:val="0064086E"/>
    <w:rsid w:val="007E2C9B"/>
    <w:rsid w:val="00832DE6"/>
    <w:rsid w:val="008F5C72"/>
    <w:rsid w:val="009B45BF"/>
    <w:rsid w:val="00B15B99"/>
    <w:rsid w:val="00D658C1"/>
    <w:rsid w:val="00E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90C5"/>
  <w15:chartTrackingRefBased/>
  <w15:docId w15:val="{12158134-CF5B-47A9-9208-9E1018F7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Макаов Аслан Алиевич</dc:creator>
  <cp:keywords/>
  <dc:description/>
  <cp:lastModifiedBy>Александр Ваганов</cp:lastModifiedBy>
  <cp:revision>8</cp:revision>
  <cp:lastPrinted>2024-09-05T09:19:00Z</cp:lastPrinted>
  <dcterms:created xsi:type="dcterms:W3CDTF">2024-09-05T07:42:00Z</dcterms:created>
  <dcterms:modified xsi:type="dcterms:W3CDTF">2024-09-10T06:04:00Z</dcterms:modified>
</cp:coreProperties>
</file>