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E3" w:rsidRPr="006A0C38" w:rsidRDefault="003C08E3" w:rsidP="003C08E3">
      <w:pPr>
        <w:spacing w:after="0" w:line="240" w:lineRule="auto"/>
        <w:jc w:val="center"/>
        <w:rPr>
          <w:rFonts w:ascii="Times New Roman" w:hAnsi="Times New Roman"/>
          <w:b/>
          <w:sz w:val="24"/>
          <w:szCs w:val="27"/>
        </w:rPr>
      </w:pPr>
      <w:r w:rsidRPr="006A0C38">
        <w:rPr>
          <w:rFonts w:ascii="Times New Roman" w:hAnsi="Times New Roman"/>
          <w:b/>
          <w:sz w:val="24"/>
          <w:szCs w:val="27"/>
        </w:rPr>
        <w:t>ПОГРАНИЧНОЕ УПРАВЛЕНИЕ ФСБ РОССИИ</w:t>
      </w:r>
    </w:p>
    <w:p w:rsidR="003C08E3" w:rsidRPr="006A0C38" w:rsidRDefault="003C08E3" w:rsidP="003C08E3">
      <w:pPr>
        <w:spacing w:after="0" w:line="240" w:lineRule="auto"/>
        <w:jc w:val="center"/>
        <w:rPr>
          <w:rFonts w:ascii="Times New Roman" w:hAnsi="Times New Roman"/>
          <w:b/>
          <w:sz w:val="24"/>
          <w:szCs w:val="27"/>
        </w:rPr>
      </w:pPr>
      <w:r w:rsidRPr="006A0C38">
        <w:rPr>
          <w:rFonts w:ascii="Times New Roman" w:hAnsi="Times New Roman"/>
          <w:b/>
          <w:sz w:val="24"/>
          <w:szCs w:val="27"/>
        </w:rPr>
        <w:t>ПО КАРАЧАЕВО-ЧЕРКЕССКОЙ РЕСПУБЛИКЕ</w:t>
      </w:r>
    </w:p>
    <w:p w:rsidR="003C08E3" w:rsidRPr="00D92A9A" w:rsidRDefault="003C08E3" w:rsidP="003C08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7"/>
        </w:rPr>
      </w:pPr>
      <w:r w:rsidRPr="00D92A9A">
        <w:rPr>
          <w:rFonts w:ascii="Times New Roman" w:hAnsi="Times New Roman"/>
          <w:b/>
          <w:sz w:val="24"/>
          <w:szCs w:val="27"/>
        </w:rPr>
        <w:t>ПРЕСС-СЛУЖБА</w:t>
      </w:r>
    </w:p>
    <w:p w:rsidR="003C08E3" w:rsidRPr="006A0C38" w:rsidRDefault="003C08E3" w:rsidP="003C08E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7"/>
        </w:rPr>
      </w:pPr>
      <w:r w:rsidRPr="006A0C38">
        <w:rPr>
          <w:rFonts w:ascii="Times New Roman" w:hAnsi="Times New Roman"/>
          <w:b/>
          <w:i/>
          <w:sz w:val="24"/>
          <w:szCs w:val="27"/>
        </w:rPr>
        <w:t>Карачаево-Черкесская Республика, 369000, г. Черкесск,</w:t>
      </w:r>
    </w:p>
    <w:p w:rsidR="003C08E3" w:rsidRDefault="003C08E3" w:rsidP="003C08E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7"/>
        </w:rPr>
      </w:pPr>
      <w:r w:rsidRPr="006A0C38">
        <w:rPr>
          <w:rFonts w:ascii="Times New Roman" w:hAnsi="Times New Roman"/>
          <w:b/>
          <w:i/>
          <w:sz w:val="24"/>
          <w:szCs w:val="27"/>
        </w:rPr>
        <w:t>ул. </w:t>
      </w:r>
      <w:proofErr w:type="spellStart"/>
      <w:r w:rsidRPr="006A0C38">
        <w:rPr>
          <w:rFonts w:ascii="Times New Roman" w:hAnsi="Times New Roman"/>
          <w:b/>
          <w:i/>
          <w:sz w:val="24"/>
          <w:szCs w:val="27"/>
        </w:rPr>
        <w:t>Доватора</w:t>
      </w:r>
      <w:proofErr w:type="spellEnd"/>
      <w:r w:rsidRPr="006A0C38">
        <w:rPr>
          <w:rFonts w:ascii="Times New Roman" w:hAnsi="Times New Roman"/>
          <w:b/>
          <w:i/>
          <w:sz w:val="24"/>
          <w:szCs w:val="27"/>
        </w:rPr>
        <w:t xml:space="preserve"> 84/б, </w:t>
      </w:r>
      <w:r w:rsidRPr="006A0C38">
        <w:rPr>
          <w:rFonts w:ascii="Times New Roman" w:hAnsi="Times New Roman" w:cs="Times New Roman"/>
          <w:b/>
          <w:i/>
          <w:sz w:val="24"/>
          <w:szCs w:val="28"/>
          <w:lang w:val="en-US"/>
        </w:rPr>
        <w:t>e</w:t>
      </w:r>
      <w:r w:rsidRPr="006A0C38">
        <w:rPr>
          <w:rFonts w:ascii="Times New Roman" w:hAnsi="Times New Roman" w:cs="Times New Roman"/>
          <w:b/>
          <w:i/>
          <w:sz w:val="24"/>
          <w:szCs w:val="28"/>
        </w:rPr>
        <w:t>-</w:t>
      </w:r>
      <w:r w:rsidRPr="006A0C38">
        <w:rPr>
          <w:rFonts w:ascii="Times New Roman" w:hAnsi="Times New Roman" w:cs="Times New Roman"/>
          <w:b/>
          <w:i/>
          <w:sz w:val="24"/>
          <w:szCs w:val="28"/>
          <w:lang w:val="en-US"/>
        </w:rPr>
        <w:t>mail</w:t>
      </w:r>
      <w:r w:rsidRPr="006A0C38">
        <w:rPr>
          <w:rFonts w:ascii="Times New Roman" w:hAnsi="Times New Roman" w:cs="Times New Roman"/>
          <w:b/>
          <w:i/>
          <w:sz w:val="24"/>
          <w:szCs w:val="28"/>
        </w:rPr>
        <w:t>:</w:t>
      </w:r>
      <w:proofErr w:type="spellStart"/>
      <w:r w:rsidRPr="006A0C38">
        <w:rPr>
          <w:rFonts w:ascii="Times New Roman" w:hAnsi="Times New Roman" w:cs="Times New Roman"/>
          <w:b/>
          <w:i/>
          <w:sz w:val="24"/>
          <w:szCs w:val="28"/>
          <w:lang w:val="en-US"/>
        </w:rPr>
        <w:t>granica</w:t>
      </w:r>
      <w:proofErr w:type="spellEnd"/>
      <w:r w:rsidRPr="006A0C38">
        <w:rPr>
          <w:rFonts w:ascii="Times New Roman" w:hAnsi="Times New Roman" w:cs="Times New Roman"/>
          <w:b/>
          <w:i/>
          <w:sz w:val="24"/>
          <w:szCs w:val="28"/>
        </w:rPr>
        <w:t>09@</w:t>
      </w:r>
      <w:proofErr w:type="spellStart"/>
      <w:r w:rsidRPr="006A0C38">
        <w:rPr>
          <w:rFonts w:ascii="Times New Roman" w:hAnsi="Times New Roman" w:cs="Times New Roman"/>
          <w:b/>
          <w:i/>
          <w:sz w:val="24"/>
          <w:szCs w:val="28"/>
          <w:lang w:val="en-US"/>
        </w:rPr>
        <w:t>bk</w:t>
      </w:r>
      <w:proofErr w:type="spellEnd"/>
      <w:r w:rsidRPr="006A0C38">
        <w:rPr>
          <w:rFonts w:ascii="Times New Roman" w:hAnsi="Times New Roman" w:cs="Times New Roman"/>
          <w:b/>
          <w:i/>
          <w:sz w:val="24"/>
          <w:szCs w:val="28"/>
        </w:rPr>
        <w:t>.</w:t>
      </w:r>
      <w:proofErr w:type="spellStart"/>
      <w:r w:rsidRPr="006A0C38">
        <w:rPr>
          <w:rFonts w:ascii="Times New Roman" w:hAnsi="Times New Roman" w:cs="Times New Roman"/>
          <w:b/>
          <w:i/>
          <w:sz w:val="24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>;</w:t>
      </w:r>
      <w:r>
        <w:rPr>
          <w:rFonts w:ascii="Times New Roman" w:hAnsi="Times New Roman"/>
          <w:b/>
          <w:i/>
          <w:sz w:val="24"/>
          <w:szCs w:val="27"/>
        </w:rPr>
        <w:t xml:space="preserve"> </w:t>
      </w:r>
      <w:r w:rsidRPr="006A0C38">
        <w:rPr>
          <w:rFonts w:ascii="Times New Roman" w:hAnsi="Times New Roman"/>
          <w:b/>
          <w:i/>
          <w:sz w:val="24"/>
          <w:szCs w:val="27"/>
        </w:rPr>
        <w:t xml:space="preserve"> телефон доверия: </w:t>
      </w:r>
      <w:r w:rsidRPr="006A0C38">
        <w:rPr>
          <w:rFonts w:ascii="Times New Roman" w:hAnsi="Times New Roman" w:cs="Times New Roman"/>
          <w:b/>
          <w:i/>
          <w:sz w:val="24"/>
          <w:szCs w:val="28"/>
        </w:rPr>
        <w:t>8-8782-20-01-23</w:t>
      </w:r>
      <w:r w:rsidRPr="006A0C38">
        <w:rPr>
          <w:rFonts w:ascii="Times New Roman" w:hAnsi="Times New Roman"/>
          <w:b/>
          <w:i/>
          <w:sz w:val="24"/>
          <w:szCs w:val="27"/>
        </w:rPr>
        <w:t>;</w:t>
      </w:r>
    </w:p>
    <w:p w:rsidR="003C08E3" w:rsidRDefault="003C08E3" w:rsidP="003C08E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B0F66" w:rsidRDefault="00AB0F66" w:rsidP="00AB0F66">
      <w:pPr>
        <w:spacing w:after="0" w:line="240" w:lineRule="auto"/>
        <w:jc w:val="center"/>
        <w:rPr>
          <w:rStyle w:val="FontStyle30"/>
          <w:b/>
          <w:sz w:val="28"/>
          <w:szCs w:val="28"/>
        </w:rPr>
      </w:pPr>
      <w:r>
        <w:rPr>
          <w:rStyle w:val="FontStyle30"/>
          <w:b/>
          <w:sz w:val="28"/>
          <w:szCs w:val="28"/>
        </w:rPr>
        <w:t>Сотрудники Пограничного управления Федеральной службы безопасности Российской Федерации по Карачаево-Черкесской Республике продолжают выявлять факты нарушения правил пограничного режима</w:t>
      </w:r>
    </w:p>
    <w:p w:rsidR="00AB0F66" w:rsidRPr="00F55FB8" w:rsidRDefault="00AB0F66" w:rsidP="00AB0F66">
      <w:pPr>
        <w:spacing w:after="0" w:line="240" w:lineRule="auto"/>
        <w:jc w:val="center"/>
        <w:rPr>
          <w:rStyle w:val="FontStyle30"/>
          <w:b/>
          <w:sz w:val="32"/>
          <w:szCs w:val="28"/>
        </w:rPr>
      </w:pPr>
    </w:p>
    <w:p w:rsidR="00AB0F66" w:rsidRDefault="00AB0F66" w:rsidP="00AB0F66">
      <w:pPr>
        <w:spacing w:after="0" w:line="348" w:lineRule="auto"/>
        <w:ind w:firstLine="567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В результате проведения мероприятий по контролю за соблюдением установленного российским законодательством пограничного режима на территории Карачаево-Черкесской Республики сотрудники Пограничного управления в мае текущего года выявили 28 нарушителей пограничного режима в пограничной зоне, которые привлечены к административной ответственности в виде административных штрафов (ч. 1 ст. 18.2 КоАП РФ).</w:t>
      </w:r>
    </w:p>
    <w:p w:rsidR="00AB0F66" w:rsidRDefault="00AB0F66" w:rsidP="00AB0F66">
      <w:pPr>
        <w:widowControl w:val="0"/>
        <w:spacing w:after="0" w:line="348" w:lineRule="auto"/>
        <w:ind w:firstLine="709"/>
        <w:jc w:val="both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Пограничное управление напоминает, что для въезда и пребывания необходимы документы, удостоверяющие личность. Этого вполне достаточно для нахождения в пограничной зоне до пятикилометровой полосы местности перед государственной границей. Для прохода (проезда) далее, в 5 километровую полосу местности, не имеющим в ней регистрации гражданам России необходимо допол</w:t>
      </w:r>
      <w:r w:rsidR="00EA5FEF">
        <w:rPr>
          <w:rFonts w:ascii="Times New Roman" w:hAnsi="Times New Roman" w:cs="Times New Roman"/>
          <w:bCs/>
          <w:sz w:val="28"/>
          <w:szCs w:val="28"/>
        </w:rPr>
        <w:t>нительно иметь при себе пропуск.</w:t>
      </w:r>
      <w:bookmarkStart w:id="0" w:name="_GoBack"/>
      <w:bookmarkEnd w:id="0"/>
    </w:p>
    <w:p w:rsidR="00AB0F66" w:rsidRDefault="00AB0F66" w:rsidP="00AB0F66">
      <w:pPr>
        <w:widowControl w:val="0"/>
        <w:kinsoku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ФСБ России (</w:t>
      </w:r>
      <w:hyperlink r:id="rId8" w:history="1">
        <w:r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fsb</w:t>
        </w:r>
        <w:proofErr w:type="spellEnd"/>
        <w:r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 размещена вся необходимая информация о требованиях российского законодательства в пограничной сфере, которое, в первую очередь, направлено на создание условий для защиты и охраны государственной границы Российской Федерации, обеспечение безопасности личности, общества и государства, а также на сохранение природных богатств.</w:t>
      </w:r>
    </w:p>
    <w:p w:rsidR="006628B5" w:rsidRDefault="006628B5" w:rsidP="006628B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08E3" w:rsidRDefault="003C08E3" w:rsidP="003C08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Пресс-служба пограничного управления ФСБ России </w:t>
      </w:r>
    </w:p>
    <w:p w:rsidR="00D0394C" w:rsidRPr="000614CD" w:rsidRDefault="003C08E3" w:rsidP="00061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Карачаево-Черкесской Республике</w:t>
      </w:r>
    </w:p>
    <w:sectPr w:rsidR="00D0394C" w:rsidRPr="000614CD" w:rsidSect="00D0394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DE" w:rsidRDefault="004C21DE" w:rsidP="00BD5779">
      <w:pPr>
        <w:spacing w:after="0" w:line="240" w:lineRule="auto"/>
      </w:pPr>
      <w:r>
        <w:separator/>
      </w:r>
    </w:p>
  </w:endnote>
  <w:endnote w:type="continuationSeparator" w:id="0">
    <w:p w:rsidR="004C21DE" w:rsidRDefault="004C21DE" w:rsidP="00BD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DE" w:rsidRDefault="004C21DE" w:rsidP="00BD5779">
      <w:pPr>
        <w:spacing w:after="0" w:line="240" w:lineRule="auto"/>
      </w:pPr>
      <w:r>
        <w:separator/>
      </w:r>
    </w:p>
  </w:footnote>
  <w:footnote w:type="continuationSeparator" w:id="0">
    <w:p w:rsidR="004C21DE" w:rsidRDefault="004C21DE" w:rsidP="00BD5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81"/>
    <w:rsid w:val="00015535"/>
    <w:rsid w:val="000614CD"/>
    <w:rsid w:val="00073349"/>
    <w:rsid w:val="00100DD8"/>
    <w:rsid w:val="00152260"/>
    <w:rsid w:val="001F65CC"/>
    <w:rsid w:val="00230A33"/>
    <w:rsid w:val="002A1DD2"/>
    <w:rsid w:val="002A4FAB"/>
    <w:rsid w:val="00306DE1"/>
    <w:rsid w:val="0033000E"/>
    <w:rsid w:val="00335D72"/>
    <w:rsid w:val="003743D1"/>
    <w:rsid w:val="00374648"/>
    <w:rsid w:val="00393EFC"/>
    <w:rsid w:val="003C08E3"/>
    <w:rsid w:val="003C49D0"/>
    <w:rsid w:val="003D6164"/>
    <w:rsid w:val="004018E2"/>
    <w:rsid w:val="00425872"/>
    <w:rsid w:val="00430F44"/>
    <w:rsid w:val="0043115C"/>
    <w:rsid w:val="004936C6"/>
    <w:rsid w:val="004A0635"/>
    <w:rsid w:val="004C21DE"/>
    <w:rsid w:val="004F5BEC"/>
    <w:rsid w:val="005E03C6"/>
    <w:rsid w:val="00644A54"/>
    <w:rsid w:val="006628B5"/>
    <w:rsid w:val="006F474A"/>
    <w:rsid w:val="007233AF"/>
    <w:rsid w:val="00727A2E"/>
    <w:rsid w:val="00735781"/>
    <w:rsid w:val="00855113"/>
    <w:rsid w:val="00867BA8"/>
    <w:rsid w:val="008E648A"/>
    <w:rsid w:val="008F2CCD"/>
    <w:rsid w:val="00927D10"/>
    <w:rsid w:val="00991A9C"/>
    <w:rsid w:val="009A28D6"/>
    <w:rsid w:val="00A119AB"/>
    <w:rsid w:val="00A47F9B"/>
    <w:rsid w:val="00A7718C"/>
    <w:rsid w:val="00AB0F66"/>
    <w:rsid w:val="00BA07CF"/>
    <w:rsid w:val="00BD5779"/>
    <w:rsid w:val="00C31E14"/>
    <w:rsid w:val="00D0394C"/>
    <w:rsid w:val="00D12B17"/>
    <w:rsid w:val="00D75544"/>
    <w:rsid w:val="00DA1CC7"/>
    <w:rsid w:val="00EA5FEF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D577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577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5779"/>
    <w:rPr>
      <w:vertAlign w:val="superscript"/>
    </w:rPr>
  </w:style>
  <w:style w:type="paragraph" w:styleId="a6">
    <w:name w:val="Normal (Web)"/>
    <w:basedOn w:val="a"/>
    <w:uiPriority w:val="99"/>
    <w:unhideWhenUsed/>
    <w:rsid w:val="00D0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D0394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D0394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0394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D0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0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394C"/>
    <w:rPr>
      <w:rFonts w:ascii="Segoe UI" w:hAnsi="Segoe UI" w:cs="Segoe UI"/>
      <w:sz w:val="18"/>
      <w:szCs w:val="18"/>
    </w:rPr>
  </w:style>
  <w:style w:type="character" w:customStyle="1" w:styleId="FontStyle30">
    <w:name w:val="Font Style30"/>
    <w:rsid w:val="00306DE1"/>
    <w:rPr>
      <w:rFonts w:ascii="Times New Roman" w:hAnsi="Times New Roman" w:cs="Times New Roman" w:hint="default"/>
      <w:sz w:val="18"/>
      <w:szCs w:val="18"/>
    </w:rPr>
  </w:style>
  <w:style w:type="character" w:styleId="ad">
    <w:name w:val="Hyperlink"/>
    <w:uiPriority w:val="99"/>
    <w:unhideWhenUsed/>
    <w:rsid w:val="00AB0F6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D577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577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5779"/>
    <w:rPr>
      <w:vertAlign w:val="superscript"/>
    </w:rPr>
  </w:style>
  <w:style w:type="paragraph" w:styleId="a6">
    <w:name w:val="Normal (Web)"/>
    <w:basedOn w:val="a"/>
    <w:uiPriority w:val="99"/>
    <w:unhideWhenUsed/>
    <w:rsid w:val="00D0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D0394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D0394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0394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D0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0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394C"/>
    <w:rPr>
      <w:rFonts w:ascii="Segoe UI" w:hAnsi="Segoe UI" w:cs="Segoe UI"/>
      <w:sz w:val="18"/>
      <w:szCs w:val="18"/>
    </w:rPr>
  </w:style>
  <w:style w:type="character" w:customStyle="1" w:styleId="FontStyle30">
    <w:name w:val="Font Style30"/>
    <w:rsid w:val="00306DE1"/>
    <w:rPr>
      <w:rFonts w:ascii="Times New Roman" w:hAnsi="Times New Roman" w:cs="Times New Roman" w:hint="default"/>
      <w:sz w:val="18"/>
      <w:szCs w:val="18"/>
    </w:rPr>
  </w:style>
  <w:style w:type="character" w:styleId="ad">
    <w:name w:val="Hyperlink"/>
    <w:uiPriority w:val="99"/>
    <w:unhideWhenUsed/>
    <w:rsid w:val="00AB0F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A1D2-04E1-480A-8ED6-FE86DED7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2023-02-21T11:49:00Z</cp:lastPrinted>
  <dcterms:created xsi:type="dcterms:W3CDTF">2024-05-29T08:56:00Z</dcterms:created>
  <dcterms:modified xsi:type="dcterms:W3CDTF">2024-05-31T11:01:00Z</dcterms:modified>
</cp:coreProperties>
</file>