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A5378" w14:textId="2AC4BFE0" w:rsidR="00CF5E45" w:rsidRPr="00881DE5" w:rsidRDefault="00881DE5" w:rsidP="00881DE5">
      <w:pPr>
        <w:jc w:val="both"/>
        <w:rPr>
          <w:rFonts w:ascii="Times New Roman" w:hAnsi="Times New Roman" w:cs="Times New Roman"/>
          <w:sz w:val="24"/>
        </w:rPr>
      </w:pPr>
      <w:r w:rsidRPr="00881DE5">
        <w:rPr>
          <w:rFonts w:ascii="Times New Roman" w:hAnsi="Times New Roman" w:cs="Times New Roman"/>
          <w:sz w:val="24"/>
        </w:rPr>
        <w:t>Мировой суд Урупского района вынес приговор в отношении местного жителя, он признан виновным по ч. 1 ст. 119 УК РФ</w:t>
      </w:r>
    </w:p>
    <w:p w14:paraId="5901B51D" w14:textId="62ABF5FC" w:rsidR="00881DE5" w:rsidRPr="00881DE5" w:rsidRDefault="00881DE5" w:rsidP="00881DE5">
      <w:pPr>
        <w:jc w:val="both"/>
        <w:rPr>
          <w:rFonts w:ascii="Times New Roman" w:hAnsi="Times New Roman" w:cs="Times New Roman"/>
          <w:sz w:val="24"/>
        </w:rPr>
      </w:pPr>
      <w:r w:rsidRPr="00881DE5">
        <w:rPr>
          <w:rFonts w:ascii="Times New Roman" w:hAnsi="Times New Roman" w:cs="Times New Roman"/>
          <w:sz w:val="24"/>
        </w:rPr>
        <w:t>Урупский районный суд вынес приговор, в отношении местного жителя, он признан виновным по ч. 1 ст. 318 УК РФ</w:t>
      </w:r>
    </w:p>
    <w:p w14:paraId="7A08B443" w14:textId="6AF9EE0C" w:rsidR="00881DE5" w:rsidRPr="00881DE5" w:rsidRDefault="00881DE5" w:rsidP="00881DE5">
      <w:pPr>
        <w:jc w:val="both"/>
        <w:rPr>
          <w:rFonts w:ascii="Times New Roman" w:hAnsi="Times New Roman" w:cs="Times New Roman"/>
          <w:sz w:val="24"/>
        </w:rPr>
      </w:pPr>
      <w:r w:rsidRPr="00881DE5">
        <w:rPr>
          <w:rFonts w:ascii="Times New Roman" w:hAnsi="Times New Roman" w:cs="Times New Roman"/>
          <w:sz w:val="24"/>
        </w:rPr>
        <w:t>Урупский районный суд вынес приговор по уголовному делу в отношении местного жителя, он признан виновным по п. «г» ч. 3 ст. 158 УК РФ</w:t>
      </w:r>
    </w:p>
    <w:p w14:paraId="112E3BBF" w14:textId="02B407B0" w:rsidR="00881DE5" w:rsidRPr="00881DE5" w:rsidRDefault="00881DE5" w:rsidP="00881DE5">
      <w:pPr>
        <w:jc w:val="both"/>
        <w:rPr>
          <w:rFonts w:ascii="Times New Roman" w:hAnsi="Times New Roman" w:cs="Times New Roman"/>
          <w:sz w:val="24"/>
        </w:rPr>
      </w:pPr>
      <w:r w:rsidRPr="00881DE5">
        <w:rPr>
          <w:rFonts w:ascii="Times New Roman" w:hAnsi="Times New Roman" w:cs="Times New Roman"/>
          <w:sz w:val="24"/>
        </w:rPr>
        <w:t>Урупский районный суд вынес приговор по уголовному делу в отношении двух местных жителей, они признаны виновными по п. «а» ч. 2 ст. 158 УК РФ</w:t>
      </w:r>
    </w:p>
    <w:p w14:paraId="4C8ED297" w14:textId="1E31C093" w:rsidR="00881DE5" w:rsidRPr="00881DE5" w:rsidRDefault="00881DE5" w:rsidP="00881DE5">
      <w:pPr>
        <w:jc w:val="both"/>
        <w:rPr>
          <w:sz w:val="24"/>
        </w:rPr>
      </w:pPr>
      <w:r w:rsidRPr="00881DE5">
        <w:rPr>
          <w:rFonts w:ascii="Times New Roman" w:hAnsi="Times New Roman" w:cs="Times New Roman"/>
          <w:sz w:val="24"/>
        </w:rPr>
        <w:t>Местный житель Урупского района Карачаево-Черкесской Республики признан виновным в совершении преступления, предусмотренного ч. 1 ст. 264.2 УК РФ</w:t>
      </w:r>
      <w:bookmarkStart w:id="0" w:name="_GoBack"/>
      <w:bookmarkEnd w:id="0"/>
    </w:p>
    <w:sectPr w:rsidR="00881DE5" w:rsidRPr="0088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45"/>
    <w:rsid w:val="00881DE5"/>
    <w:rsid w:val="00C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38A4"/>
  <w15:chartTrackingRefBased/>
  <w15:docId w15:val="{69F49B8C-D0B2-4005-8DAD-E6846B1A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Макаов Аслан Алиевич</dc:creator>
  <cp:keywords/>
  <dc:description/>
  <cp:lastModifiedBy>Макаов Аслан Алиевич</cp:lastModifiedBy>
  <cp:revision>2</cp:revision>
  <dcterms:created xsi:type="dcterms:W3CDTF">2024-06-10T15:34:00Z</dcterms:created>
  <dcterms:modified xsi:type="dcterms:W3CDTF">2024-06-10T15:39:00Z</dcterms:modified>
</cp:coreProperties>
</file>