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9D12B7" w:rsidRDefault="009D12B7" w:rsidP="009D12B7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 xml:space="preserve">Пограничное управление Федеральной службы безопасности </w:t>
      </w:r>
      <w:r>
        <w:rPr>
          <w:rStyle w:val="FontStyle30"/>
          <w:b/>
          <w:sz w:val="28"/>
          <w:szCs w:val="28"/>
        </w:rPr>
        <w:br/>
        <w:t>Российской Федерации по Карачаево-Черкесской Республике</w:t>
      </w:r>
    </w:p>
    <w:p w:rsidR="009D12B7" w:rsidRDefault="009D12B7" w:rsidP="009D12B7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 xml:space="preserve">за нарушение правил пограничного режима </w:t>
      </w:r>
      <w:bookmarkStart w:id="0" w:name="_GoBack"/>
      <w:r>
        <w:rPr>
          <w:rStyle w:val="FontStyle30"/>
          <w:b/>
          <w:sz w:val="28"/>
          <w:szCs w:val="28"/>
        </w:rPr>
        <w:t>привлекло к ответственности порядка 100 человек в летний период</w:t>
      </w:r>
    </w:p>
    <w:bookmarkEnd w:id="0"/>
    <w:p w:rsidR="009D12B7" w:rsidRPr="00F55FB8" w:rsidRDefault="009D12B7" w:rsidP="009D12B7">
      <w:pPr>
        <w:spacing w:after="0" w:line="240" w:lineRule="auto"/>
        <w:jc w:val="center"/>
        <w:rPr>
          <w:rStyle w:val="FontStyle30"/>
          <w:b/>
          <w:sz w:val="32"/>
          <w:szCs w:val="28"/>
        </w:rPr>
      </w:pPr>
    </w:p>
    <w:p w:rsidR="009D12B7" w:rsidRDefault="009D12B7" w:rsidP="009D12B7">
      <w:pPr>
        <w:spacing w:after="0" w:line="360" w:lineRule="auto"/>
        <w:ind w:firstLine="567"/>
        <w:jc w:val="both"/>
        <w:rPr>
          <w:rStyle w:val="FontStyle30"/>
          <w:sz w:val="28"/>
          <w:szCs w:val="28"/>
        </w:rPr>
      </w:pPr>
      <w:r w:rsidRPr="00905B7C">
        <w:rPr>
          <w:rStyle w:val="FontStyle30"/>
          <w:sz w:val="28"/>
          <w:szCs w:val="28"/>
        </w:rPr>
        <w:t>Проблема нарушений правил пограничного режима, которых не придерживаются не только приезжие, но и</w:t>
      </w:r>
      <w:r>
        <w:rPr>
          <w:rStyle w:val="FontStyle30"/>
          <w:sz w:val="28"/>
          <w:szCs w:val="28"/>
        </w:rPr>
        <w:t xml:space="preserve"> некоторые</w:t>
      </w:r>
      <w:r w:rsidRPr="00905B7C">
        <w:rPr>
          <w:rStyle w:val="FontStyle30"/>
          <w:sz w:val="28"/>
          <w:szCs w:val="28"/>
        </w:rPr>
        <w:t xml:space="preserve"> жители приграничных районов сегодня все еще остается актуальной.</w:t>
      </w:r>
    </w:p>
    <w:p w:rsidR="009D12B7" w:rsidRPr="000B6253" w:rsidRDefault="009D12B7" w:rsidP="009D12B7">
      <w:pPr>
        <w:spacing w:after="0" w:line="360" w:lineRule="auto"/>
        <w:ind w:firstLine="567"/>
        <w:jc w:val="both"/>
        <w:rPr>
          <w:rStyle w:val="FontStyle30"/>
          <w:sz w:val="28"/>
          <w:szCs w:val="28"/>
        </w:rPr>
      </w:pPr>
      <w:r w:rsidRPr="000B6253">
        <w:rPr>
          <w:rFonts w:ascii="Times New Roman" w:hAnsi="Times New Roman" w:cs="Times New Roman"/>
          <w:sz w:val="28"/>
          <w:szCs w:val="28"/>
        </w:rPr>
        <w:t xml:space="preserve">Так, за летний период 2023 года на участке Пограничного управления за нарушение правил пограничного режима было задержано и привлечено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B6253">
        <w:rPr>
          <w:rFonts w:ascii="Times New Roman" w:hAnsi="Times New Roman" w:cs="Times New Roman"/>
          <w:sz w:val="28"/>
          <w:szCs w:val="28"/>
        </w:rPr>
        <w:t xml:space="preserve"> 100 человек. </w:t>
      </w:r>
    </w:p>
    <w:p w:rsidR="009D12B7" w:rsidRDefault="009D12B7" w:rsidP="009D12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6253">
        <w:rPr>
          <w:rStyle w:val="FontStyle30"/>
          <w:sz w:val="28"/>
          <w:szCs w:val="28"/>
        </w:rPr>
        <w:t>По-прежнему отмечаются случаи нарушения пограничного режима при ведении хозяйственной и промыс</w:t>
      </w:r>
      <w:r>
        <w:rPr>
          <w:rStyle w:val="FontStyle30"/>
          <w:sz w:val="28"/>
          <w:szCs w:val="28"/>
        </w:rPr>
        <w:t>ловой деятельности. Большинство</w:t>
      </w:r>
      <w:r w:rsidRPr="000B6253">
        <w:rPr>
          <w:rStyle w:val="FontStyle30"/>
          <w:sz w:val="28"/>
          <w:szCs w:val="28"/>
        </w:rPr>
        <w:t xml:space="preserve"> нарушений, совершенных физическими лицами</w:t>
      </w:r>
      <w:r>
        <w:rPr>
          <w:rStyle w:val="FontStyle30"/>
          <w:sz w:val="28"/>
          <w:szCs w:val="28"/>
        </w:rPr>
        <w:t xml:space="preserve">, – </w:t>
      </w:r>
      <w:r w:rsidRPr="000B6253">
        <w:rPr>
          <w:rStyle w:val="FontStyle30"/>
          <w:sz w:val="28"/>
          <w:szCs w:val="28"/>
        </w:rPr>
        <w:t>нахождение в пограничной зоне без разрешительных документов и документов, удостоверяющих личность</w:t>
      </w:r>
      <w:r w:rsidRPr="000B6253">
        <w:rPr>
          <w:rFonts w:ascii="Times New Roman" w:hAnsi="Times New Roman" w:cs="Times New Roman"/>
          <w:sz w:val="28"/>
        </w:rPr>
        <w:t>.</w:t>
      </w:r>
    </w:p>
    <w:p w:rsidR="009D12B7" w:rsidRDefault="009D12B7" w:rsidP="009D1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Пограничное управление напоминает, что для въезда и пребывания в пограничной зоне всем категориям лиц необходимы документы, удостоверяющие личность. Этого вполне достаточно для нахождения гражданам РФ в пограничной зоне до пятикилометровой полосы местности перед государственной границей. Для прохода (проезда) далее, в 5 километровую полосу местности, не имеющим в ней регистрации гражданам России необходимо дополнительно иметь при себе пропуск в пограничную зону.</w:t>
      </w:r>
    </w:p>
    <w:p w:rsidR="009D12B7" w:rsidRDefault="009D12B7" w:rsidP="009D12B7">
      <w:pPr>
        <w:widowControl w:val="0"/>
        <w:spacing w:after="0" w:line="360" w:lineRule="auto"/>
        <w:ind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осуществления хозяйственной, промысловой и иной деятельности в пограничной зоне всем категориям лиц необходимо иметь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хозяйственную деятельность, а также уведомить пограничный орган или подразделение пограничного органа письменно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суток до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начала ее осуществления.</w:t>
      </w:r>
    </w:p>
    <w:p w:rsidR="009D12B7" w:rsidRDefault="009D12B7" w:rsidP="009D12B7">
      <w:pPr>
        <w:widowControl w:val="0"/>
        <w:kinsoku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ФСБ России (</w:t>
      </w:r>
      <w:hyperlink r:id="rId7" w:history="1"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fsb</w:t>
        </w:r>
        <w:proofErr w:type="spellEnd"/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размещена вся необходимая информация о требованиях российского законодательства в пограничной сфере, которое, в первую очередь, направлено на создание условий для защиты и охраны государственной границы Российской Федерации, обеспечение безопасности личности, общества и государства, а также на сохранение природных богатств.</w:t>
      </w:r>
    </w:p>
    <w:p w:rsidR="00E50FDA" w:rsidRDefault="00E50FDA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9B" w:rsidRDefault="00924E9B" w:rsidP="00967A3C">
      <w:pPr>
        <w:spacing w:after="0" w:line="240" w:lineRule="auto"/>
      </w:pPr>
      <w:r>
        <w:separator/>
      </w:r>
    </w:p>
  </w:endnote>
  <w:endnote w:type="continuationSeparator" w:id="0">
    <w:p w:rsidR="00924E9B" w:rsidRDefault="00924E9B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9B" w:rsidRDefault="00924E9B" w:rsidP="00967A3C">
      <w:pPr>
        <w:spacing w:after="0" w:line="240" w:lineRule="auto"/>
      </w:pPr>
      <w:r>
        <w:separator/>
      </w:r>
    </w:p>
  </w:footnote>
  <w:footnote w:type="continuationSeparator" w:id="0">
    <w:p w:rsidR="00924E9B" w:rsidRDefault="00924E9B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27DC9"/>
    <w:rsid w:val="00070FD4"/>
    <w:rsid w:val="000B0A96"/>
    <w:rsid w:val="000E3656"/>
    <w:rsid w:val="001000D1"/>
    <w:rsid w:val="00134F45"/>
    <w:rsid w:val="00211E92"/>
    <w:rsid w:val="00266849"/>
    <w:rsid w:val="002772BF"/>
    <w:rsid w:val="00291E91"/>
    <w:rsid w:val="00395204"/>
    <w:rsid w:val="00480C29"/>
    <w:rsid w:val="004F5BEC"/>
    <w:rsid w:val="00515A08"/>
    <w:rsid w:val="00524B77"/>
    <w:rsid w:val="00563387"/>
    <w:rsid w:val="0058274A"/>
    <w:rsid w:val="005B6E49"/>
    <w:rsid w:val="006941FB"/>
    <w:rsid w:val="006F6248"/>
    <w:rsid w:val="0074693C"/>
    <w:rsid w:val="007B2CCF"/>
    <w:rsid w:val="007B61EF"/>
    <w:rsid w:val="0082093C"/>
    <w:rsid w:val="008D585F"/>
    <w:rsid w:val="008E1320"/>
    <w:rsid w:val="00924E9B"/>
    <w:rsid w:val="00967A3C"/>
    <w:rsid w:val="009D12B7"/>
    <w:rsid w:val="00A5132B"/>
    <w:rsid w:val="00A75908"/>
    <w:rsid w:val="00A77A99"/>
    <w:rsid w:val="00C95787"/>
    <w:rsid w:val="00CF3115"/>
    <w:rsid w:val="00D7275A"/>
    <w:rsid w:val="00DE4B28"/>
    <w:rsid w:val="00E50FDA"/>
    <w:rsid w:val="00E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2023-02-28T10:59:00Z</cp:lastPrinted>
  <dcterms:created xsi:type="dcterms:W3CDTF">2023-03-03T07:45:00Z</dcterms:created>
  <dcterms:modified xsi:type="dcterms:W3CDTF">2023-10-03T06:23:00Z</dcterms:modified>
</cp:coreProperties>
</file>