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213AAF" w:rsidRDefault="00213AAF" w:rsidP="00213A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ПУ ФСБ России по Карачаево-Черкесской Республике </w:t>
      </w:r>
    </w:p>
    <w:p w:rsidR="00213AAF" w:rsidRPr="00041908" w:rsidRDefault="00213AAF" w:rsidP="00213A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выявили факты незаконной вырубки леса</w:t>
      </w:r>
    </w:p>
    <w:p w:rsidR="00213AAF" w:rsidRDefault="00213AAF" w:rsidP="00213A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AAF" w:rsidRDefault="00213AAF" w:rsidP="00213A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779">
        <w:rPr>
          <w:rFonts w:ascii="Times New Roman" w:hAnsi="Times New Roman"/>
          <w:sz w:val="28"/>
          <w:szCs w:val="28"/>
        </w:rPr>
        <w:t xml:space="preserve">В ходе выполнения задач, направленных на осуществление </w:t>
      </w:r>
      <w:proofErr w:type="gramStart"/>
      <w:r w:rsidRPr="00BD577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5779">
        <w:rPr>
          <w:rFonts w:ascii="Times New Roman" w:hAnsi="Times New Roman"/>
          <w:sz w:val="28"/>
          <w:szCs w:val="28"/>
        </w:rPr>
        <w:t xml:space="preserve"> соблюдением административно-правовых режимов Государственной границы Российской Федерации, сотрудниками Пограничного управления ФСБ России по Карачаево-Черкесской Республике</w:t>
      </w:r>
      <w:r>
        <w:rPr>
          <w:rFonts w:ascii="Times New Roman" w:hAnsi="Times New Roman"/>
          <w:sz w:val="28"/>
          <w:szCs w:val="28"/>
        </w:rPr>
        <w:t xml:space="preserve"> совместно с Министерством внутренних дел</w:t>
      </w:r>
      <w:r w:rsidRPr="00EC3280">
        <w:rPr>
          <w:rFonts w:ascii="Times New Roman" w:hAnsi="Times New Roman"/>
          <w:sz w:val="28"/>
          <w:szCs w:val="28"/>
        </w:rPr>
        <w:t xml:space="preserve"> </w:t>
      </w:r>
      <w:r w:rsidRPr="00BD5779">
        <w:rPr>
          <w:rFonts w:ascii="Times New Roman" w:hAnsi="Times New Roman"/>
          <w:sz w:val="28"/>
          <w:szCs w:val="28"/>
        </w:rPr>
        <w:t>по Карачаево-Черкесской Республике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779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ы факты</w:t>
      </w:r>
      <w:r w:rsidRPr="00BD5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</w:t>
      </w:r>
      <w:r w:rsidRPr="00BD5779">
        <w:rPr>
          <w:rFonts w:ascii="Times New Roman" w:hAnsi="Times New Roman"/>
          <w:sz w:val="28"/>
          <w:szCs w:val="28"/>
        </w:rPr>
        <w:t xml:space="preserve"> </w:t>
      </w:r>
      <w:r w:rsidRPr="00BD5779">
        <w:rPr>
          <w:rFonts w:ascii="Times New Roman" w:eastAsia="Times New Roman" w:hAnsi="Times New Roman"/>
          <w:sz w:val="28"/>
          <w:szCs w:val="28"/>
          <w:lang w:eastAsia="ru-RU"/>
        </w:rPr>
        <w:t>лесного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приграничных районах региона, совершенные жителями Карачаево-Черкесской Республики</w:t>
      </w:r>
      <w:r w:rsidRPr="00BD57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AF" w:rsidRDefault="00213AAF" w:rsidP="00213AA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12, 14 июня 2023 года сотрудниками Пограничного управления совместно с сотрудниками МВД были выявлены факты незаконной рубки леса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Зеленчукском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Карачаевском района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х. Дела об административных правонарушениях были переданы сотрудникам Министерства внутренних дел по Карачаево-Черкесской Республике. </w:t>
      </w:r>
    </w:p>
    <w:p w:rsidR="00213AAF" w:rsidRPr="00BD5779" w:rsidRDefault="00213AAF" w:rsidP="00213A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79">
        <w:rPr>
          <w:rFonts w:ascii="Times New Roman" w:eastAsia="Times New Roman" w:hAnsi="Times New Roman"/>
          <w:sz w:val="28"/>
          <w:szCs w:val="28"/>
          <w:lang w:eastAsia="ru-RU"/>
        </w:rPr>
        <w:t xml:space="preserve">Пограничное управление напоминает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жителям и гостям Карачаево-Черкесской Республики</w:t>
      </w:r>
      <w:r w:rsidRPr="00BD5779">
        <w:rPr>
          <w:rFonts w:ascii="Times New Roman" w:eastAsia="Times New Roman" w:hAnsi="Times New Roman"/>
          <w:sz w:val="28"/>
          <w:szCs w:val="28"/>
          <w:lang w:eastAsia="ru-RU"/>
        </w:rPr>
        <w:t>, что в Российской Федерации процесс вырубки леса отрегулирован на законодательном уровне. За незаконное уничтожение леса, в зависимости от размера причиненного ущерба,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усмотрена административная или</w:t>
      </w:r>
      <w:r w:rsidRPr="00BD5779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уголовная ответственность.</w:t>
      </w:r>
    </w:p>
    <w:p w:rsidR="00E50FDA" w:rsidRDefault="00E50FDA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61" w:rsidRDefault="00005F61" w:rsidP="00967A3C">
      <w:pPr>
        <w:spacing w:after="0" w:line="240" w:lineRule="auto"/>
      </w:pPr>
      <w:r>
        <w:separator/>
      </w:r>
    </w:p>
  </w:endnote>
  <w:endnote w:type="continuationSeparator" w:id="0">
    <w:p w:rsidR="00005F61" w:rsidRDefault="00005F61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61" w:rsidRDefault="00005F61" w:rsidP="00967A3C">
      <w:pPr>
        <w:spacing w:after="0" w:line="240" w:lineRule="auto"/>
      </w:pPr>
      <w:r>
        <w:separator/>
      </w:r>
    </w:p>
  </w:footnote>
  <w:footnote w:type="continuationSeparator" w:id="0">
    <w:p w:rsidR="00005F61" w:rsidRDefault="00005F61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05F61"/>
    <w:rsid w:val="00027DC9"/>
    <w:rsid w:val="00070FD4"/>
    <w:rsid w:val="000B0A96"/>
    <w:rsid w:val="000E3656"/>
    <w:rsid w:val="001000D1"/>
    <w:rsid w:val="00134F45"/>
    <w:rsid w:val="00211E92"/>
    <w:rsid w:val="00213AAF"/>
    <w:rsid w:val="00266849"/>
    <w:rsid w:val="002772BF"/>
    <w:rsid w:val="00291E91"/>
    <w:rsid w:val="00395204"/>
    <w:rsid w:val="00480C29"/>
    <w:rsid w:val="004F5BEC"/>
    <w:rsid w:val="00515A08"/>
    <w:rsid w:val="00524B77"/>
    <w:rsid w:val="00563387"/>
    <w:rsid w:val="0058274A"/>
    <w:rsid w:val="006941FB"/>
    <w:rsid w:val="006F6248"/>
    <w:rsid w:val="0074693C"/>
    <w:rsid w:val="007B2CCF"/>
    <w:rsid w:val="007B61EF"/>
    <w:rsid w:val="0082093C"/>
    <w:rsid w:val="008D585F"/>
    <w:rsid w:val="00967A3C"/>
    <w:rsid w:val="00A5132B"/>
    <w:rsid w:val="00A75908"/>
    <w:rsid w:val="00A77A99"/>
    <w:rsid w:val="00C95787"/>
    <w:rsid w:val="00CF3115"/>
    <w:rsid w:val="00D7275A"/>
    <w:rsid w:val="00DE4B28"/>
    <w:rsid w:val="00E50FDA"/>
    <w:rsid w:val="00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2023-02-28T10:59:00Z</cp:lastPrinted>
  <dcterms:created xsi:type="dcterms:W3CDTF">2023-03-03T07:45:00Z</dcterms:created>
  <dcterms:modified xsi:type="dcterms:W3CDTF">2023-06-21T05:48:00Z</dcterms:modified>
</cp:coreProperties>
</file>