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EC" w:rsidRPr="006A0C38" w:rsidRDefault="006B1DEC" w:rsidP="006B1DEC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6B1DEC" w:rsidRPr="006A0C38" w:rsidRDefault="006B1DEC" w:rsidP="006B1DEC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6B1DEC" w:rsidRPr="00D92A9A" w:rsidRDefault="006B1DEC" w:rsidP="006B1D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6B1DEC" w:rsidRPr="006A0C38" w:rsidRDefault="006B1DEC" w:rsidP="006B1D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6B1DEC" w:rsidRPr="006A0C38" w:rsidRDefault="006B1DEC" w:rsidP="006B1D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6B1DEC" w:rsidRDefault="006B1DEC" w:rsidP="006B1DEC">
      <w:pPr>
        <w:spacing w:after="0"/>
        <w:rPr>
          <w:rFonts w:ascii="Times New Roman" w:hAnsi="Times New Roman"/>
          <w:sz w:val="24"/>
          <w:szCs w:val="28"/>
          <w:u w:val="single"/>
        </w:rPr>
      </w:pPr>
    </w:p>
    <w:p w:rsidR="006B1DEC" w:rsidRDefault="006B1DEC" w:rsidP="006B1D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7A3C">
        <w:rPr>
          <w:rFonts w:ascii="Times New Roman" w:hAnsi="Times New Roman"/>
          <w:sz w:val="28"/>
          <w:szCs w:val="28"/>
        </w:rPr>
        <w:t>ИНФОРМАЦИОННОЕ СООБЩЕНИЕ</w:t>
      </w:r>
      <w:r w:rsidRPr="00967A3C">
        <w:rPr>
          <w:rFonts w:ascii="Times New Roman" w:hAnsi="Times New Roman"/>
          <w:sz w:val="28"/>
          <w:szCs w:val="28"/>
          <w:vertAlign w:val="superscript"/>
        </w:rPr>
        <w:footnoteReference w:id="1"/>
      </w:r>
    </w:p>
    <w:p w:rsidR="006B1DEC" w:rsidRPr="006B1DEC" w:rsidRDefault="006B1DEC" w:rsidP="006B1D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1DEC">
        <w:rPr>
          <w:rFonts w:ascii="Times New Roman" w:hAnsi="Times New Roman"/>
          <w:b/>
          <w:sz w:val="28"/>
          <w:szCs w:val="28"/>
        </w:rPr>
        <w:t xml:space="preserve">Вступает в законную силу </w:t>
      </w:r>
      <w:r w:rsidRPr="006B1DEC">
        <w:rPr>
          <w:rFonts w:ascii="Times New Roman" w:hAnsi="Times New Roman" w:cs="Times New Roman"/>
          <w:b/>
          <w:sz w:val="28"/>
          <w:szCs w:val="28"/>
        </w:rPr>
        <w:t>приказ ФСБ России</w:t>
      </w:r>
      <w:r w:rsidRPr="006B1DEC">
        <w:rPr>
          <w:rFonts w:ascii="Times New Roman" w:hAnsi="Times New Roman" w:cs="Times New Roman"/>
          <w:b/>
          <w:sz w:val="28"/>
          <w:szCs w:val="28"/>
        </w:rPr>
        <w:t>.</w:t>
      </w:r>
    </w:p>
    <w:p w:rsidR="006B1DEC" w:rsidRDefault="006B1DEC" w:rsidP="006B1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Пограничное управление ФСБ России по Карачаево-Черкесской Республике информирует гостей и жителей региона о том, ч</w:t>
      </w:r>
      <w:r w:rsidRPr="007F6DB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26 марта 2023 года вступит</w:t>
      </w:r>
      <w:r w:rsidRPr="007F6DB5">
        <w:rPr>
          <w:rFonts w:ascii="Times New Roman" w:hAnsi="Times New Roman" w:cs="Times New Roman"/>
          <w:sz w:val="28"/>
          <w:szCs w:val="28"/>
        </w:rPr>
        <w:t xml:space="preserve"> в законную силу приказ ФСБ России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F6DB5">
        <w:rPr>
          <w:rFonts w:ascii="Times New Roman" w:hAnsi="Times New Roman" w:cs="Times New Roman"/>
          <w:sz w:val="28"/>
          <w:szCs w:val="28"/>
        </w:rPr>
        <w:t>28 февраля 2023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DB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6DB5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которым, </w:t>
      </w:r>
      <w:r w:rsidRPr="007F6DB5">
        <w:rPr>
          <w:rFonts w:ascii="Times New Roman" w:hAnsi="Times New Roman" w:cs="Times New Roman"/>
          <w:sz w:val="28"/>
          <w:szCs w:val="28"/>
        </w:rPr>
        <w:t xml:space="preserve">раннее действующий приказ ФСБ </w:t>
      </w:r>
      <w:r>
        <w:rPr>
          <w:rFonts w:ascii="Times New Roman" w:hAnsi="Times New Roman" w:cs="Times New Roman"/>
          <w:sz w:val="28"/>
          <w:szCs w:val="28"/>
        </w:rPr>
        <w:t>России от 3 марта 2021 года №89</w:t>
      </w:r>
      <w:r w:rsidRPr="007F6DB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Федеральной службы безопасности Российской Федерации по предоставлению государственной услуги</w:t>
      </w:r>
      <w:proofErr w:type="gramEnd"/>
      <w:r w:rsidRPr="007F6DB5">
        <w:rPr>
          <w:rFonts w:ascii="Times New Roman" w:hAnsi="Times New Roman" w:cs="Times New Roman"/>
          <w:sz w:val="28"/>
          <w:szCs w:val="28"/>
        </w:rPr>
        <w:t xml:space="preserve"> по выдаче пропусков для въезда (прохода) лиц и транспортных средств в пограничную зону, разрешений на хозяйственную, промысловую и иную деятельность»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6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803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4B1803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DEC" w:rsidRDefault="006B1DEC" w:rsidP="006B1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DB5">
        <w:rPr>
          <w:rFonts w:ascii="Times New Roman" w:hAnsi="Times New Roman" w:cs="Times New Roman"/>
          <w:sz w:val="28"/>
          <w:szCs w:val="28"/>
        </w:rPr>
        <w:t>Вместо данного нормативного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6DB5">
        <w:rPr>
          <w:rFonts w:ascii="Times New Roman" w:hAnsi="Times New Roman" w:cs="Times New Roman"/>
          <w:sz w:val="28"/>
          <w:szCs w:val="28"/>
        </w:rPr>
        <w:t xml:space="preserve"> </w:t>
      </w:r>
      <w:r w:rsidRPr="00A25A7D">
        <w:rPr>
          <w:rFonts w:ascii="Times New Roman" w:hAnsi="Times New Roman" w:cs="Times New Roman"/>
          <w:sz w:val="28"/>
          <w:szCs w:val="28"/>
        </w:rPr>
        <w:t xml:space="preserve">с </w:t>
      </w:r>
      <w:r w:rsidRPr="00A25A7D">
        <w:rPr>
          <w:rFonts w:ascii="Times New Roman" w:hAnsi="Times New Roman" w:cs="Times New Roman"/>
          <w:sz w:val="28"/>
          <w:szCs w:val="29"/>
          <w:shd w:val="clear" w:color="auto" w:fill="FFFFFF"/>
        </w:rPr>
        <w:t>26 марта 2023 г</w:t>
      </w:r>
      <w:r w:rsidRPr="00341F7D">
        <w:rPr>
          <w:rFonts w:ascii="Times New Roman" w:hAnsi="Times New Roman" w:cs="Times New Roman"/>
          <w:color w:val="252525"/>
          <w:sz w:val="28"/>
          <w:szCs w:val="29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</w:t>
      </w:r>
      <w:r w:rsidRPr="007F6DB5">
        <w:rPr>
          <w:rFonts w:ascii="Times New Roman" w:hAnsi="Times New Roman" w:cs="Times New Roman"/>
          <w:sz w:val="28"/>
          <w:szCs w:val="28"/>
        </w:rPr>
        <w:t>риказ ФСБ Росс</w:t>
      </w:r>
      <w:r>
        <w:rPr>
          <w:rFonts w:ascii="Times New Roman" w:hAnsi="Times New Roman" w:cs="Times New Roman"/>
          <w:sz w:val="28"/>
          <w:szCs w:val="28"/>
        </w:rPr>
        <w:t>ии от 28 февраля 2023 г. № 102 «</w:t>
      </w:r>
      <w:r w:rsidRPr="007F6DB5">
        <w:rPr>
          <w:rFonts w:ascii="Times New Roman" w:hAnsi="Times New Roman" w:cs="Times New Roman"/>
          <w:sz w:val="28"/>
          <w:szCs w:val="28"/>
        </w:rPr>
        <w:t>Об утверждении Порядка выдачи пограничными органами индивидуальных или коллективных пропусков для въезда (прохода) лиц и транспортных средств в пограничную зону,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DB5">
        <w:rPr>
          <w:rFonts w:ascii="Times New Roman" w:hAnsi="Times New Roman" w:cs="Times New Roman"/>
          <w:sz w:val="28"/>
          <w:szCs w:val="28"/>
        </w:rPr>
        <w:t xml:space="preserve"> разрешений на хозяйственную, промысловую и иную деятельность, на проведение массовых общественно-политических, культурных и других мероприятий, на содержание и выпас</w:t>
      </w:r>
      <w:proofErr w:type="gramEnd"/>
      <w:r w:rsidRPr="007F6DB5">
        <w:rPr>
          <w:rFonts w:ascii="Times New Roman" w:hAnsi="Times New Roman" w:cs="Times New Roman"/>
          <w:sz w:val="28"/>
          <w:szCs w:val="28"/>
        </w:rPr>
        <w:t xml:space="preserve"> скота в пограничной зоне, на промысловую, исследовательскую, изыскательскую и иную деятельность в российской части вод пограничных рек, озер и иных водных объектов, в пределах которых установлен пог</w:t>
      </w:r>
      <w:r>
        <w:rPr>
          <w:rFonts w:ascii="Times New Roman" w:hAnsi="Times New Roman" w:cs="Times New Roman"/>
          <w:sz w:val="28"/>
          <w:szCs w:val="28"/>
        </w:rPr>
        <w:t>раничный режим».</w:t>
      </w:r>
    </w:p>
    <w:p w:rsidR="006B1DEC" w:rsidRDefault="006B1DEC" w:rsidP="006B1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1DEC" w:rsidRDefault="006B1DEC" w:rsidP="006B1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6B1DEC" w:rsidRPr="000A71C4" w:rsidRDefault="006B1DEC" w:rsidP="006B1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p w:rsidR="00C35DF8" w:rsidRDefault="00C35DF8"/>
    <w:sectPr w:rsidR="00C3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E3" w:rsidRDefault="007815E3" w:rsidP="006B1DEC">
      <w:pPr>
        <w:spacing w:after="0" w:line="240" w:lineRule="auto"/>
      </w:pPr>
      <w:r>
        <w:separator/>
      </w:r>
    </w:p>
  </w:endnote>
  <w:endnote w:type="continuationSeparator" w:id="0">
    <w:p w:rsidR="007815E3" w:rsidRDefault="007815E3" w:rsidP="006B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E3" w:rsidRDefault="007815E3" w:rsidP="006B1DEC">
      <w:pPr>
        <w:spacing w:after="0" w:line="240" w:lineRule="auto"/>
      </w:pPr>
      <w:r>
        <w:separator/>
      </w:r>
    </w:p>
  </w:footnote>
  <w:footnote w:type="continuationSeparator" w:id="0">
    <w:p w:rsidR="007815E3" w:rsidRDefault="007815E3" w:rsidP="006B1DEC">
      <w:pPr>
        <w:spacing w:after="0" w:line="240" w:lineRule="auto"/>
      </w:pPr>
      <w:r>
        <w:continuationSeparator/>
      </w:r>
    </w:p>
  </w:footnote>
  <w:footnote w:id="1">
    <w:p w:rsidR="006B1DEC" w:rsidRPr="00C93DB5" w:rsidRDefault="006B1DEC" w:rsidP="006B1DEC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rPr>
          <w:rFonts w:ascii="Times New Roman" w:hAnsi="Times New Roman" w:cs="Times New Roman"/>
        </w:rPr>
        <w:t xml:space="preserve"> При цитировании официального информационного сообщения ссылка на пресс–службу Пограничного управления ФСБ России по Карачаево-Черкесской Республике обязательна.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3F"/>
    <w:rsid w:val="00297D3F"/>
    <w:rsid w:val="002A5C98"/>
    <w:rsid w:val="002C045E"/>
    <w:rsid w:val="003F069E"/>
    <w:rsid w:val="006B1DEC"/>
    <w:rsid w:val="007815E3"/>
    <w:rsid w:val="007E5F8D"/>
    <w:rsid w:val="00BC4791"/>
    <w:rsid w:val="00C35DF8"/>
    <w:rsid w:val="00FA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basedOn w:val="a"/>
    <w:uiPriority w:val="1"/>
    <w:qFormat/>
    <w:rsid w:val="00BC4791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semiHidden/>
    <w:unhideWhenUsed/>
    <w:rsid w:val="006B1D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1D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1D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basedOn w:val="a"/>
    <w:uiPriority w:val="1"/>
    <w:qFormat/>
    <w:rsid w:val="00BC4791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semiHidden/>
    <w:unhideWhenUsed/>
    <w:rsid w:val="006B1D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1D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1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2023-03-23T13:43:00Z</dcterms:created>
  <dcterms:modified xsi:type="dcterms:W3CDTF">2023-03-23T13:43:00Z</dcterms:modified>
</cp:coreProperties>
</file>