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ED" w:rsidRDefault="00487EED" w:rsidP="00487EED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Милешиной Оксаны Владимировны главного специалиста – главного бухгалтера администрации Урупского сельского </w:t>
      </w:r>
      <w:proofErr w:type="gramStart"/>
      <w:r>
        <w:t>поселения,  а</w:t>
      </w:r>
      <w:proofErr w:type="gramEnd"/>
      <w:r>
        <w:t xml:space="preserve"> также ее несовершеннолетних детей     за период с 01.01.20</w:t>
      </w:r>
      <w:r w:rsidR="00130C9C">
        <w:t>21</w:t>
      </w:r>
      <w:r>
        <w:t xml:space="preserve"> г. по 31.12.20</w:t>
      </w:r>
      <w:r w:rsidR="00130C9C">
        <w:t>21</w:t>
      </w:r>
      <w:bookmarkStart w:id="0" w:name="_GoBack"/>
      <w:bookmarkEnd w:id="0"/>
      <w:r>
        <w:t xml:space="preserve"> г.</w:t>
      </w:r>
    </w:p>
    <w:p w:rsidR="00487EED" w:rsidRDefault="00487EED" w:rsidP="00487EED">
      <w:pPr>
        <w:spacing w:line="252" w:lineRule="auto"/>
      </w:pPr>
    </w:p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Милешина Оксана Владимировна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Гл. </w:t>
            </w:r>
            <w:proofErr w:type="spellStart"/>
            <w:r>
              <w:t>сп</w:t>
            </w:r>
            <w:proofErr w:type="spellEnd"/>
            <w:r>
              <w:t>. – гл. бухгалтер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7340C6">
            <w:pPr>
              <w:spacing w:line="240" w:lineRule="auto"/>
            </w:pPr>
            <w:r>
              <w:t>636324,9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Садовый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600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487EED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>
            <w:pPr>
              <w:spacing w:line="240" w:lineRule="auto"/>
            </w:pPr>
          </w:p>
        </w:tc>
      </w:tr>
      <w:tr w:rsidR="00487EED" w:rsidTr="00331D1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</w:tr>
      <w:tr w:rsidR="00487EED" w:rsidTr="00331D1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Несовершеннолетний ребенок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ED" w:rsidRDefault="00487EED" w:rsidP="00331D1F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квартира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64,6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ED" w:rsidRDefault="00487EED" w:rsidP="00331D1F">
            <w:pPr>
              <w:spacing w:line="240" w:lineRule="auto"/>
            </w:pPr>
          </w:p>
        </w:tc>
      </w:tr>
    </w:tbl>
    <w:p w:rsidR="00DD6F3C" w:rsidRDefault="00DD6F3C"/>
    <w:sectPr w:rsidR="00DD6F3C" w:rsidSect="00487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3"/>
    <w:rsid w:val="000831D3"/>
    <w:rsid w:val="00130C9C"/>
    <w:rsid w:val="003403FC"/>
    <w:rsid w:val="00487EED"/>
    <w:rsid w:val="007340C6"/>
    <w:rsid w:val="00DD6F3C"/>
    <w:rsid w:val="00F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AA9C6-0734-4AD2-8A8C-5126186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E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E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2018-06-05T11:27:00Z</dcterms:created>
  <dcterms:modified xsi:type="dcterms:W3CDTF">2022-05-17T10:25:00Z</dcterms:modified>
</cp:coreProperties>
</file>