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8" w:rsidRDefault="00E55171" w:rsidP="00E55171">
      <w:pPr>
        <w:jc w:val="center"/>
        <w:rPr>
          <w:rFonts w:ascii="Times New Roman" w:hAnsi="Times New Roman" w:cs="Times New Roman"/>
          <w:b/>
          <w:sz w:val="28"/>
          <w:szCs w:val="28"/>
        </w:rPr>
      </w:pPr>
      <w:r w:rsidRPr="00E55171">
        <w:rPr>
          <w:rFonts w:ascii="Times New Roman" w:hAnsi="Times New Roman" w:cs="Times New Roman"/>
          <w:b/>
          <w:sz w:val="28"/>
          <w:szCs w:val="28"/>
        </w:rPr>
        <w:t>ПРОКУРОР РАЗЪЯСНЯЕТ</w:t>
      </w:r>
    </w:p>
    <w:p w:rsidR="00E55171" w:rsidRDefault="00E55171" w:rsidP="00E55171">
      <w:pPr>
        <w:jc w:val="center"/>
        <w:rPr>
          <w:rFonts w:ascii="Times New Roman" w:hAnsi="Times New Roman" w:cs="Times New Roman"/>
          <w:b/>
          <w:sz w:val="28"/>
          <w:szCs w:val="28"/>
        </w:rPr>
      </w:pPr>
    </w:p>
    <w:p w:rsidR="00E55171" w:rsidRDefault="00E55171" w:rsidP="00E55171">
      <w:pPr>
        <w:jc w:val="center"/>
        <w:rPr>
          <w:rFonts w:ascii="Times New Roman" w:hAnsi="Times New Roman" w:cs="Times New Roman"/>
          <w:b/>
          <w:sz w:val="28"/>
          <w:szCs w:val="28"/>
        </w:rPr>
      </w:pPr>
    </w:p>
    <w:p w:rsidR="00CC3F7B" w:rsidRDefault="00CC3F7B" w:rsidP="00CC3F7B">
      <w:pPr>
        <w:shd w:val="clear" w:color="auto" w:fill="FFFFFF"/>
        <w:spacing w:line="393" w:lineRule="atLeast"/>
        <w:rPr>
          <w:rFonts w:ascii="Arial" w:hAnsi="Arial" w:cs="Arial"/>
          <w:b/>
          <w:bCs/>
          <w:color w:val="333333"/>
          <w:sz w:val="26"/>
          <w:szCs w:val="26"/>
        </w:rPr>
      </w:pPr>
      <w:r>
        <w:rPr>
          <w:rFonts w:ascii="Arial" w:hAnsi="Arial" w:cs="Arial"/>
          <w:b/>
          <w:bCs/>
          <w:color w:val="333333"/>
          <w:sz w:val="26"/>
          <w:szCs w:val="26"/>
        </w:rPr>
        <w:t>Упрощен порядок получения компенсационных выплат гражданами, ухаживающими за инвалидами I группы или престарелыми людьми</w:t>
      </w:r>
    </w:p>
    <w:p w:rsidR="00CC3F7B" w:rsidRDefault="00CC3F7B" w:rsidP="00CC3F7B">
      <w:pPr>
        <w:shd w:val="clear" w:color="auto" w:fill="FFFFFF"/>
        <w:spacing w:line="393" w:lineRule="atLeast"/>
        <w:rPr>
          <w:rFonts w:ascii="Arial" w:hAnsi="Arial" w:cs="Arial"/>
          <w:b/>
          <w:bCs/>
          <w:color w:val="333333"/>
          <w:sz w:val="26"/>
          <w:szCs w:val="26"/>
        </w:rPr>
      </w:pPr>
    </w:p>
    <w:p w:rsidR="00CC3F7B" w:rsidRDefault="00CC3F7B" w:rsidP="00CC3F7B">
      <w:pPr>
        <w:pStyle w:val="a4"/>
        <w:shd w:val="clear" w:color="auto" w:fill="FFFFFF"/>
        <w:spacing w:before="0" w:beforeAutospacing="0"/>
        <w:jc w:val="both"/>
        <w:rPr>
          <w:rFonts w:ascii="Roboto" w:hAnsi="Roboto"/>
          <w:color w:val="333333"/>
          <w:sz w:val="18"/>
          <w:szCs w:val="18"/>
        </w:rPr>
      </w:pPr>
      <w:hyperlink r:id="rId4" w:history="1">
        <w:r>
          <w:rPr>
            <w:rStyle w:val="a5"/>
            <w:rFonts w:ascii="Roboto" w:hAnsi="Roboto"/>
            <w:color w:val="333333"/>
            <w:sz w:val="28"/>
            <w:szCs w:val="28"/>
            <w:shd w:val="clear" w:color="auto" w:fill="FFFFFF"/>
          </w:rPr>
          <w:t>Принято постановление Правительства РФ от 27 февраля 2021 г. N 278 "О внесении изменений в некоторые акты Правительства Российской Федерации"</w:t>
        </w:r>
      </w:hyperlink>
      <w:r>
        <w:rPr>
          <w:rFonts w:ascii="Roboto" w:hAnsi="Roboto"/>
          <w:color w:val="333333"/>
          <w:sz w:val="28"/>
          <w:szCs w:val="28"/>
        </w:rPr>
        <w:t>.</w:t>
      </w:r>
    </w:p>
    <w:p w:rsidR="00CC3F7B" w:rsidRDefault="00CC3F7B" w:rsidP="00CC3F7B">
      <w:pPr>
        <w:pStyle w:val="a4"/>
        <w:shd w:val="clear" w:color="auto" w:fill="FFFFFF"/>
        <w:spacing w:before="0" w:beforeAutospacing="0"/>
        <w:jc w:val="both"/>
        <w:rPr>
          <w:rFonts w:ascii="Roboto" w:hAnsi="Roboto"/>
          <w:color w:val="333333"/>
          <w:sz w:val="18"/>
          <w:szCs w:val="18"/>
        </w:rPr>
      </w:pPr>
      <w:r>
        <w:rPr>
          <w:rFonts w:ascii="Roboto" w:hAnsi="Roboto"/>
          <w:color w:val="000000"/>
          <w:sz w:val="28"/>
          <w:szCs w:val="28"/>
          <w:shd w:val="clear" w:color="auto" w:fill="FFFFFF"/>
        </w:rPr>
        <w:t>Скорректирован перечень документов и сведений, необходимых для назначения выплат.</w:t>
      </w:r>
      <w:r>
        <w:rPr>
          <w:rFonts w:ascii="Roboto" w:hAnsi="Roboto"/>
          <w:color w:val="000000"/>
          <w:sz w:val="28"/>
          <w:szCs w:val="28"/>
          <w:shd w:val="clear" w:color="auto" w:fill="FFFFFF"/>
        </w:rPr>
        <w:br/>
        <w:t>Теперь при обращении за выплатами не нужно подтверждать, что гражданин не работает и при этом не получает пособие по безработице или пенсию. Также больше не нужно повторно представлять документы для возобновления выплаты при смене места жительства подопечного. Все необходимые сведения территориальные органы ПФР будут получать в порядке межведомственного информационного взаимодействия.</w:t>
      </w:r>
      <w:r>
        <w:rPr>
          <w:rFonts w:ascii="Roboto" w:hAnsi="Roboto"/>
          <w:color w:val="000000"/>
          <w:sz w:val="28"/>
          <w:szCs w:val="28"/>
          <w:shd w:val="clear" w:color="auto" w:fill="FFFFFF"/>
        </w:rPr>
        <w:br/>
        <w:t>При уходе за лицом, проживающим в районах Крайнего Севера, приравненных местностях, районах с тяжелыми климатическими условиями, размер выплаты увеличивается на соответствующий коэффициент.</w:t>
      </w:r>
    </w:p>
    <w:p w:rsidR="00CC3F7B" w:rsidRDefault="00CC3F7B" w:rsidP="00CC3F7B">
      <w:pPr>
        <w:pStyle w:val="a4"/>
        <w:shd w:val="clear" w:color="auto" w:fill="FFFFFF"/>
        <w:spacing w:before="0" w:beforeAutospacing="0"/>
        <w:jc w:val="both"/>
        <w:rPr>
          <w:rFonts w:ascii="Roboto" w:hAnsi="Roboto"/>
          <w:color w:val="333333"/>
          <w:sz w:val="18"/>
          <w:szCs w:val="18"/>
        </w:rPr>
      </w:pPr>
      <w:r>
        <w:rPr>
          <w:rFonts w:ascii="Roboto" w:hAnsi="Roboto"/>
          <w:color w:val="333333"/>
          <w:sz w:val="18"/>
          <w:szCs w:val="18"/>
        </w:rPr>
        <w:t> </w:t>
      </w:r>
    </w:p>
    <w:p w:rsidR="00E55171" w:rsidRPr="00E55171" w:rsidRDefault="00E55171" w:rsidP="00E55171">
      <w:pPr>
        <w:jc w:val="center"/>
        <w:rPr>
          <w:rFonts w:ascii="Times New Roman" w:hAnsi="Times New Roman" w:cs="Times New Roman"/>
          <w:sz w:val="28"/>
          <w:szCs w:val="28"/>
        </w:rPr>
      </w:pPr>
    </w:p>
    <w:sectPr w:rsidR="00E55171" w:rsidRPr="00E55171" w:rsidSect="00543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7746B"/>
    <w:rsid w:val="00076674"/>
    <w:rsid w:val="0007746B"/>
    <w:rsid w:val="002161A1"/>
    <w:rsid w:val="0024075A"/>
    <w:rsid w:val="002A5D99"/>
    <w:rsid w:val="002B2C10"/>
    <w:rsid w:val="002F0E27"/>
    <w:rsid w:val="00315B76"/>
    <w:rsid w:val="00373F16"/>
    <w:rsid w:val="003D097D"/>
    <w:rsid w:val="004A5C43"/>
    <w:rsid w:val="005212D3"/>
    <w:rsid w:val="00543BEC"/>
    <w:rsid w:val="00615D69"/>
    <w:rsid w:val="00694327"/>
    <w:rsid w:val="006E225A"/>
    <w:rsid w:val="007261A1"/>
    <w:rsid w:val="007941DC"/>
    <w:rsid w:val="007F739F"/>
    <w:rsid w:val="00A8351F"/>
    <w:rsid w:val="00B676A2"/>
    <w:rsid w:val="00BD6C78"/>
    <w:rsid w:val="00BF195A"/>
    <w:rsid w:val="00CC3F7B"/>
    <w:rsid w:val="00CF26D8"/>
    <w:rsid w:val="00D673D5"/>
    <w:rsid w:val="00DE0C5F"/>
    <w:rsid w:val="00E17D32"/>
    <w:rsid w:val="00E55171"/>
    <w:rsid w:val="00E6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46B"/>
    <w:pPr>
      <w:spacing w:after="0" w:line="240" w:lineRule="auto"/>
    </w:pPr>
  </w:style>
  <w:style w:type="character" w:customStyle="1" w:styleId="feeds-pagenavigationicon">
    <w:name w:val="feeds-page__navigation_icon"/>
    <w:basedOn w:val="a0"/>
    <w:rsid w:val="00E55171"/>
  </w:style>
  <w:style w:type="character" w:customStyle="1" w:styleId="feeds-pagenavigationtooltip">
    <w:name w:val="feeds-page__navigation_tooltip"/>
    <w:basedOn w:val="a0"/>
    <w:rsid w:val="00E55171"/>
  </w:style>
  <w:style w:type="paragraph" w:styleId="a4">
    <w:name w:val="Normal (Web)"/>
    <w:basedOn w:val="a"/>
    <w:uiPriority w:val="99"/>
    <w:semiHidden/>
    <w:unhideWhenUsed/>
    <w:rsid w:val="00E551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55171"/>
    <w:rPr>
      <w:color w:val="0000FF"/>
      <w:u w:val="single"/>
    </w:rPr>
  </w:style>
  <w:style w:type="character" w:styleId="a6">
    <w:name w:val="Strong"/>
    <w:basedOn w:val="a0"/>
    <w:uiPriority w:val="22"/>
    <w:qFormat/>
    <w:rsid w:val="00315B76"/>
    <w:rPr>
      <w:b/>
      <w:bCs/>
    </w:rPr>
  </w:style>
</w:styles>
</file>

<file path=word/webSettings.xml><?xml version="1.0" encoding="utf-8"?>
<w:webSettings xmlns:r="http://schemas.openxmlformats.org/officeDocument/2006/relationships" xmlns:w="http://schemas.openxmlformats.org/wordprocessingml/2006/main">
  <w:divs>
    <w:div w:id="307513319">
      <w:bodyDiv w:val="1"/>
      <w:marLeft w:val="0"/>
      <w:marRight w:val="0"/>
      <w:marTop w:val="0"/>
      <w:marBottom w:val="0"/>
      <w:divBdr>
        <w:top w:val="none" w:sz="0" w:space="0" w:color="auto"/>
        <w:left w:val="none" w:sz="0" w:space="0" w:color="auto"/>
        <w:bottom w:val="none" w:sz="0" w:space="0" w:color="auto"/>
        <w:right w:val="none" w:sz="0" w:space="0" w:color="auto"/>
      </w:divBdr>
      <w:divsChild>
        <w:div w:id="1171214051">
          <w:marLeft w:val="0"/>
          <w:marRight w:val="0"/>
          <w:marTop w:val="0"/>
          <w:marBottom w:val="698"/>
          <w:divBdr>
            <w:top w:val="none" w:sz="0" w:space="0" w:color="auto"/>
            <w:left w:val="none" w:sz="0" w:space="0" w:color="auto"/>
            <w:bottom w:val="none" w:sz="0" w:space="0" w:color="auto"/>
            <w:right w:val="none" w:sz="0" w:space="0" w:color="auto"/>
          </w:divBdr>
        </w:div>
        <w:div w:id="137000205">
          <w:marLeft w:val="0"/>
          <w:marRight w:val="524"/>
          <w:marTop w:val="0"/>
          <w:marBottom w:val="0"/>
          <w:divBdr>
            <w:top w:val="none" w:sz="0" w:space="0" w:color="auto"/>
            <w:left w:val="none" w:sz="0" w:space="0" w:color="auto"/>
            <w:bottom w:val="none" w:sz="0" w:space="0" w:color="auto"/>
            <w:right w:val="none" w:sz="0" w:space="0" w:color="auto"/>
          </w:divBdr>
          <w:divsChild>
            <w:div w:id="52773432">
              <w:marLeft w:val="0"/>
              <w:marRight w:val="0"/>
              <w:marTop w:val="0"/>
              <w:marBottom w:val="87"/>
              <w:divBdr>
                <w:top w:val="none" w:sz="0" w:space="0" w:color="auto"/>
                <w:left w:val="none" w:sz="0" w:space="0" w:color="auto"/>
                <w:bottom w:val="none" w:sz="0" w:space="0" w:color="auto"/>
                <w:right w:val="none" w:sz="0" w:space="0" w:color="auto"/>
              </w:divBdr>
            </w:div>
            <w:div w:id="67774657">
              <w:marLeft w:val="0"/>
              <w:marRight w:val="0"/>
              <w:marTop w:val="0"/>
              <w:marBottom w:val="87"/>
              <w:divBdr>
                <w:top w:val="none" w:sz="0" w:space="0" w:color="auto"/>
                <w:left w:val="none" w:sz="0" w:space="0" w:color="auto"/>
                <w:bottom w:val="none" w:sz="0" w:space="0" w:color="auto"/>
                <w:right w:val="none" w:sz="0" w:space="0" w:color="auto"/>
              </w:divBdr>
            </w:div>
          </w:divsChild>
        </w:div>
        <w:div w:id="87969848">
          <w:marLeft w:val="0"/>
          <w:marRight w:val="0"/>
          <w:marTop w:val="0"/>
          <w:marBottom w:val="0"/>
          <w:divBdr>
            <w:top w:val="none" w:sz="0" w:space="0" w:color="auto"/>
            <w:left w:val="none" w:sz="0" w:space="0" w:color="auto"/>
            <w:bottom w:val="none" w:sz="0" w:space="0" w:color="auto"/>
            <w:right w:val="none" w:sz="0" w:space="0" w:color="auto"/>
          </w:divBdr>
          <w:divsChild>
            <w:div w:id="1035042571">
              <w:marLeft w:val="0"/>
              <w:marRight w:val="0"/>
              <w:marTop w:val="0"/>
              <w:marBottom w:val="0"/>
              <w:divBdr>
                <w:top w:val="none" w:sz="0" w:space="0" w:color="auto"/>
                <w:left w:val="none" w:sz="0" w:space="0" w:color="auto"/>
                <w:bottom w:val="none" w:sz="0" w:space="0" w:color="auto"/>
                <w:right w:val="none" w:sz="0" w:space="0" w:color="auto"/>
              </w:divBdr>
              <w:divsChild>
                <w:div w:id="4752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1404">
      <w:bodyDiv w:val="1"/>
      <w:marLeft w:val="0"/>
      <w:marRight w:val="0"/>
      <w:marTop w:val="0"/>
      <w:marBottom w:val="0"/>
      <w:divBdr>
        <w:top w:val="none" w:sz="0" w:space="0" w:color="auto"/>
        <w:left w:val="none" w:sz="0" w:space="0" w:color="auto"/>
        <w:bottom w:val="none" w:sz="0" w:space="0" w:color="auto"/>
        <w:right w:val="none" w:sz="0" w:space="0" w:color="auto"/>
      </w:divBdr>
      <w:divsChild>
        <w:div w:id="2041205865">
          <w:marLeft w:val="0"/>
          <w:marRight w:val="0"/>
          <w:marTop w:val="0"/>
          <w:marBottom w:val="698"/>
          <w:divBdr>
            <w:top w:val="none" w:sz="0" w:space="0" w:color="auto"/>
            <w:left w:val="none" w:sz="0" w:space="0" w:color="auto"/>
            <w:bottom w:val="none" w:sz="0" w:space="0" w:color="auto"/>
            <w:right w:val="none" w:sz="0" w:space="0" w:color="auto"/>
          </w:divBdr>
        </w:div>
        <w:div w:id="1394277">
          <w:marLeft w:val="0"/>
          <w:marRight w:val="524"/>
          <w:marTop w:val="0"/>
          <w:marBottom w:val="0"/>
          <w:divBdr>
            <w:top w:val="none" w:sz="0" w:space="0" w:color="auto"/>
            <w:left w:val="none" w:sz="0" w:space="0" w:color="auto"/>
            <w:bottom w:val="none" w:sz="0" w:space="0" w:color="auto"/>
            <w:right w:val="none" w:sz="0" w:space="0" w:color="auto"/>
          </w:divBdr>
          <w:divsChild>
            <w:div w:id="1406606368">
              <w:marLeft w:val="0"/>
              <w:marRight w:val="0"/>
              <w:marTop w:val="0"/>
              <w:marBottom w:val="87"/>
              <w:divBdr>
                <w:top w:val="none" w:sz="0" w:space="0" w:color="auto"/>
                <w:left w:val="none" w:sz="0" w:space="0" w:color="auto"/>
                <w:bottom w:val="none" w:sz="0" w:space="0" w:color="auto"/>
                <w:right w:val="none" w:sz="0" w:space="0" w:color="auto"/>
              </w:divBdr>
            </w:div>
            <w:div w:id="77673455">
              <w:marLeft w:val="0"/>
              <w:marRight w:val="0"/>
              <w:marTop w:val="0"/>
              <w:marBottom w:val="87"/>
              <w:divBdr>
                <w:top w:val="none" w:sz="0" w:space="0" w:color="auto"/>
                <w:left w:val="none" w:sz="0" w:space="0" w:color="auto"/>
                <w:bottom w:val="none" w:sz="0" w:space="0" w:color="auto"/>
                <w:right w:val="none" w:sz="0" w:space="0" w:color="auto"/>
              </w:divBdr>
            </w:div>
          </w:divsChild>
        </w:div>
        <w:div w:id="1555237058">
          <w:marLeft w:val="0"/>
          <w:marRight w:val="0"/>
          <w:marTop w:val="0"/>
          <w:marBottom w:val="0"/>
          <w:divBdr>
            <w:top w:val="none" w:sz="0" w:space="0" w:color="auto"/>
            <w:left w:val="none" w:sz="0" w:space="0" w:color="auto"/>
            <w:bottom w:val="none" w:sz="0" w:space="0" w:color="auto"/>
            <w:right w:val="none" w:sz="0" w:space="0" w:color="auto"/>
          </w:divBdr>
          <w:divsChild>
            <w:div w:id="1256984739">
              <w:marLeft w:val="0"/>
              <w:marRight w:val="0"/>
              <w:marTop w:val="0"/>
              <w:marBottom w:val="0"/>
              <w:divBdr>
                <w:top w:val="none" w:sz="0" w:space="0" w:color="auto"/>
                <w:left w:val="none" w:sz="0" w:space="0" w:color="auto"/>
                <w:bottom w:val="none" w:sz="0" w:space="0" w:color="auto"/>
                <w:right w:val="none" w:sz="0" w:space="0" w:color="auto"/>
              </w:divBdr>
              <w:divsChild>
                <w:div w:id="5830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4858">
      <w:bodyDiv w:val="1"/>
      <w:marLeft w:val="0"/>
      <w:marRight w:val="0"/>
      <w:marTop w:val="0"/>
      <w:marBottom w:val="0"/>
      <w:divBdr>
        <w:top w:val="none" w:sz="0" w:space="0" w:color="auto"/>
        <w:left w:val="none" w:sz="0" w:space="0" w:color="auto"/>
        <w:bottom w:val="none" w:sz="0" w:space="0" w:color="auto"/>
        <w:right w:val="none" w:sz="0" w:space="0" w:color="auto"/>
      </w:divBdr>
      <w:divsChild>
        <w:div w:id="1036539513">
          <w:marLeft w:val="0"/>
          <w:marRight w:val="0"/>
          <w:marTop w:val="0"/>
          <w:marBottom w:val="698"/>
          <w:divBdr>
            <w:top w:val="none" w:sz="0" w:space="0" w:color="auto"/>
            <w:left w:val="none" w:sz="0" w:space="0" w:color="auto"/>
            <w:bottom w:val="none" w:sz="0" w:space="0" w:color="auto"/>
            <w:right w:val="none" w:sz="0" w:space="0" w:color="auto"/>
          </w:divBdr>
        </w:div>
        <w:div w:id="315188200">
          <w:marLeft w:val="0"/>
          <w:marRight w:val="524"/>
          <w:marTop w:val="0"/>
          <w:marBottom w:val="0"/>
          <w:divBdr>
            <w:top w:val="none" w:sz="0" w:space="0" w:color="auto"/>
            <w:left w:val="none" w:sz="0" w:space="0" w:color="auto"/>
            <w:bottom w:val="none" w:sz="0" w:space="0" w:color="auto"/>
            <w:right w:val="none" w:sz="0" w:space="0" w:color="auto"/>
          </w:divBdr>
          <w:divsChild>
            <w:div w:id="349261606">
              <w:marLeft w:val="0"/>
              <w:marRight w:val="0"/>
              <w:marTop w:val="0"/>
              <w:marBottom w:val="87"/>
              <w:divBdr>
                <w:top w:val="none" w:sz="0" w:space="0" w:color="auto"/>
                <w:left w:val="none" w:sz="0" w:space="0" w:color="auto"/>
                <w:bottom w:val="none" w:sz="0" w:space="0" w:color="auto"/>
                <w:right w:val="none" w:sz="0" w:space="0" w:color="auto"/>
              </w:divBdr>
            </w:div>
            <w:div w:id="145168453">
              <w:marLeft w:val="0"/>
              <w:marRight w:val="0"/>
              <w:marTop w:val="0"/>
              <w:marBottom w:val="87"/>
              <w:divBdr>
                <w:top w:val="none" w:sz="0" w:space="0" w:color="auto"/>
                <w:left w:val="none" w:sz="0" w:space="0" w:color="auto"/>
                <w:bottom w:val="none" w:sz="0" w:space="0" w:color="auto"/>
                <w:right w:val="none" w:sz="0" w:space="0" w:color="auto"/>
              </w:divBdr>
            </w:div>
          </w:divsChild>
        </w:div>
        <w:div w:id="1158379025">
          <w:marLeft w:val="0"/>
          <w:marRight w:val="0"/>
          <w:marTop w:val="0"/>
          <w:marBottom w:val="0"/>
          <w:divBdr>
            <w:top w:val="none" w:sz="0" w:space="0" w:color="auto"/>
            <w:left w:val="none" w:sz="0" w:space="0" w:color="auto"/>
            <w:bottom w:val="none" w:sz="0" w:space="0" w:color="auto"/>
            <w:right w:val="none" w:sz="0" w:space="0" w:color="auto"/>
          </w:divBdr>
          <w:divsChild>
            <w:div w:id="1996639513">
              <w:marLeft w:val="0"/>
              <w:marRight w:val="0"/>
              <w:marTop w:val="0"/>
              <w:marBottom w:val="0"/>
              <w:divBdr>
                <w:top w:val="none" w:sz="0" w:space="0" w:color="auto"/>
                <w:left w:val="none" w:sz="0" w:space="0" w:color="auto"/>
                <w:bottom w:val="none" w:sz="0" w:space="0" w:color="auto"/>
                <w:right w:val="none" w:sz="0" w:space="0" w:color="auto"/>
              </w:divBdr>
              <w:divsChild>
                <w:div w:id="1883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124">
      <w:bodyDiv w:val="1"/>
      <w:marLeft w:val="0"/>
      <w:marRight w:val="0"/>
      <w:marTop w:val="0"/>
      <w:marBottom w:val="0"/>
      <w:divBdr>
        <w:top w:val="none" w:sz="0" w:space="0" w:color="auto"/>
        <w:left w:val="none" w:sz="0" w:space="0" w:color="auto"/>
        <w:bottom w:val="none" w:sz="0" w:space="0" w:color="auto"/>
        <w:right w:val="none" w:sz="0" w:space="0" w:color="auto"/>
      </w:divBdr>
      <w:divsChild>
        <w:div w:id="849107632">
          <w:marLeft w:val="0"/>
          <w:marRight w:val="0"/>
          <w:marTop w:val="0"/>
          <w:marBottom w:val="698"/>
          <w:divBdr>
            <w:top w:val="none" w:sz="0" w:space="0" w:color="auto"/>
            <w:left w:val="none" w:sz="0" w:space="0" w:color="auto"/>
            <w:bottom w:val="none" w:sz="0" w:space="0" w:color="auto"/>
            <w:right w:val="none" w:sz="0" w:space="0" w:color="auto"/>
          </w:divBdr>
        </w:div>
        <w:div w:id="1492679311">
          <w:marLeft w:val="0"/>
          <w:marRight w:val="524"/>
          <w:marTop w:val="0"/>
          <w:marBottom w:val="0"/>
          <w:divBdr>
            <w:top w:val="none" w:sz="0" w:space="0" w:color="auto"/>
            <w:left w:val="none" w:sz="0" w:space="0" w:color="auto"/>
            <w:bottom w:val="none" w:sz="0" w:space="0" w:color="auto"/>
            <w:right w:val="none" w:sz="0" w:space="0" w:color="auto"/>
          </w:divBdr>
          <w:divsChild>
            <w:div w:id="1130442367">
              <w:marLeft w:val="0"/>
              <w:marRight w:val="0"/>
              <w:marTop w:val="0"/>
              <w:marBottom w:val="87"/>
              <w:divBdr>
                <w:top w:val="none" w:sz="0" w:space="0" w:color="auto"/>
                <w:left w:val="none" w:sz="0" w:space="0" w:color="auto"/>
                <w:bottom w:val="none" w:sz="0" w:space="0" w:color="auto"/>
                <w:right w:val="none" w:sz="0" w:space="0" w:color="auto"/>
              </w:divBdr>
            </w:div>
            <w:div w:id="1514874548">
              <w:marLeft w:val="0"/>
              <w:marRight w:val="0"/>
              <w:marTop w:val="0"/>
              <w:marBottom w:val="87"/>
              <w:divBdr>
                <w:top w:val="none" w:sz="0" w:space="0" w:color="auto"/>
                <w:left w:val="none" w:sz="0" w:space="0" w:color="auto"/>
                <w:bottom w:val="none" w:sz="0" w:space="0" w:color="auto"/>
                <w:right w:val="none" w:sz="0" w:space="0" w:color="auto"/>
              </w:divBdr>
            </w:div>
          </w:divsChild>
        </w:div>
        <w:div w:id="634796264">
          <w:marLeft w:val="0"/>
          <w:marRight w:val="0"/>
          <w:marTop w:val="0"/>
          <w:marBottom w:val="0"/>
          <w:divBdr>
            <w:top w:val="none" w:sz="0" w:space="0" w:color="auto"/>
            <w:left w:val="none" w:sz="0" w:space="0" w:color="auto"/>
            <w:bottom w:val="none" w:sz="0" w:space="0" w:color="auto"/>
            <w:right w:val="none" w:sz="0" w:space="0" w:color="auto"/>
          </w:divBdr>
          <w:divsChild>
            <w:div w:id="1248461852">
              <w:marLeft w:val="0"/>
              <w:marRight w:val="0"/>
              <w:marTop w:val="0"/>
              <w:marBottom w:val="0"/>
              <w:divBdr>
                <w:top w:val="none" w:sz="0" w:space="0" w:color="auto"/>
                <w:left w:val="none" w:sz="0" w:space="0" w:color="auto"/>
                <w:bottom w:val="none" w:sz="0" w:space="0" w:color="auto"/>
                <w:right w:val="none" w:sz="0" w:space="0" w:color="auto"/>
              </w:divBdr>
              <w:divsChild>
                <w:div w:id="15353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267">
      <w:bodyDiv w:val="1"/>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698"/>
          <w:divBdr>
            <w:top w:val="none" w:sz="0" w:space="0" w:color="auto"/>
            <w:left w:val="none" w:sz="0" w:space="0" w:color="auto"/>
            <w:bottom w:val="none" w:sz="0" w:space="0" w:color="auto"/>
            <w:right w:val="none" w:sz="0" w:space="0" w:color="auto"/>
          </w:divBdr>
        </w:div>
        <w:div w:id="1785609583">
          <w:marLeft w:val="0"/>
          <w:marRight w:val="524"/>
          <w:marTop w:val="0"/>
          <w:marBottom w:val="0"/>
          <w:divBdr>
            <w:top w:val="none" w:sz="0" w:space="0" w:color="auto"/>
            <w:left w:val="none" w:sz="0" w:space="0" w:color="auto"/>
            <w:bottom w:val="none" w:sz="0" w:space="0" w:color="auto"/>
            <w:right w:val="none" w:sz="0" w:space="0" w:color="auto"/>
          </w:divBdr>
          <w:divsChild>
            <w:div w:id="479539063">
              <w:marLeft w:val="0"/>
              <w:marRight w:val="0"/>
              <w:marTop w:val="0"/>
              <w:marBottom w:val="87"/>
              <w:divBdr>
                <w:top w:val="none" w:sz="0" w:space="0" w:color="auto"/>
                <w:left w:val="none" w:sz="0" w:space="0" w:color="auto"/>
                <w:bottom w:val="none" w:sz="0" w:space="0" w:color="auto"/>
                <w:right w:val="none" w:sz="0" w:space="0" w:color="auto"/>
              </w:divBdr>
            </w:div>
            <w:div w:id="2138185202">
              <w:marLeft w:val="0"/>
              <w:marRight w:val="0"/>
              <w:marTop w:val="0"/>
              <w:marBottom w:val="87"/>
              <w:divBdr>
                <w:top w:val="none" w:sz="0" w:space="0" w:color="auto"/>
                <w:left w:val="none" w:sz="0" w:space="0" w:color="auto"/>
                <w:bottom w:val="none" w:sz="0" w:space="0" w:color="auto"/>
                <w:right w:val="none" w:sz="0" w:space="0" w:color="auto"/>
              </w:divBdr>
            </w:div>
          </w:divsChild>
        </w:div>
        <w:div w:id="1974434816">
          <w:marLeft w:val="0"/>
          <w:marRight w:val="0"/>
          <w:marTop w:val="0"/>
          <w:marBottom w:val="0"/>
          <w:divBdr>
            <w:top w:val="none" w:sz="0" w:space="0" w:color="auto"/>
            <w:left w:val="none" w:sz="0" w:space="0" w:color="auto"/>
            <w:bottom w:val="none" w:sz="0" w:space="0" w:color="auto"/>
            <w:right w:val="none" w:sz="0" w:space="0" w:color="auto"/>
          </w:divBdr>
          <w:divsChild>
            <w:div w:id="696272273">
              <w:marLeft w:val="0"/>
              <w:marRight w:val="0"/>
              <w:marTop w:val="0"/>
              <w:marBottom w:val="0"/>
              <w:divBdr>
                <w:top w:val="none" w:sz="0" w:space="0" w:color="auto"/>
                <w:left w:val="none" w:sz="0" w:space="0" w:color="auto"/>
                <w:bottom w:val="none" w:sz="0" w:space="0" w:color="auto"/>
                <w:right w:val="none" w:sz="0" w:space="0" w:color="auto"/>
              </w:divBdr>
              <w:divsChild>
                <w:div w:id="1956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1569">
      <w:bodyDiv w:val="1"/>
      <w:marLeft w:val="0"/>
      <w:marRight w:val="0"/>
      <w:marTop w:val="0"/>
      <w:marBottom w:val="0"/>
      <w:divBdr>
        <w:top w:val="none" w:sz="0" w:space="0" w:color="auto"/>
        <w:left w:val="none" w:sz="0" w:space="0" w:color="auto"/>
        <w:bottom w:val="none" w:sz="0" w:space="0" w:color="auto"/>
        <w:right w:val="none" w:sz="0" w:space="0" w:color="auto"/>
      </w:divBdr>
      <w:divsChild>
        <w:div w:id="1848251290">
          <w:marLeft w:val="0"/>
          <w:marRight w:val="0"/>
          <w:marTop w:val="0"/>
          <w:marBottom w:val="698"/>
          <w:divBdr>
            <w:top w:val="none" w:sz="0" w:space="0" w:color="auto"/>
            <w:left w:val="none" w:sz="0" w:space="0" w:color="auto"/>
            <w:bottom w:val="none" w:sz="0" w:space="0" w:color="auto"/>
            <w:right w:val="none" w:sz="0" w:space="0" w:color="auto"/>
          </w:divBdr>
        </w:div>
        <w:div w:id="623540309">
          <w:marLeft w:val="0"/>
          <w:marRight w:val="524"/>
          <w:marTop w:val="0"/>
          <w:marBottom w:val="0"/>
          <w:divBdr>
            <w:top w:val="none" w:sz="0" w:space="0" w:color="auto"/>
            <w:left w:val="none" w:sz="0" w:space="0" w:color="auto"/>
            <w:bottom w:val="none" w:sz="0" w:space="0" w:color="auto"/>
            <w:right w:val="none" w:sz="0" w:space="0" w:color="auto"/>
          </w:divBdr>
          <w:divsChild>
            <w:div w:id="351422279">
              <w:marLeft w:val="0"/>
              <w:marRight w:val="0"/>
              <w:marTop w:val="0"/>
              <w:marBottom w:val="87"/>
              <w:divBdr>
                <w:top w:val="none" w:sz="0" w:space="0" w:color="auto"/>
                <w:left w:val="none" w:sz="0" w:space="0" w:color="auto"/>
                <w:bottom w:val="none" w:sz="0" w:space="0" w:color="auto"/>
                <w:right w:val="none" w:sz="0" w:space="0" w:color="auto"/>
              </w:divBdr>
            </w:div>
            <w:div w:id="500971561">
              <w:marLeft w:val="0"/>
              <w:marRight w:val="0"/>
              <w:marTop w:val="0"/>
              <w:marBottom w:val="87"/>
              <w:divBdr>
                <w:top w:val="none" w:sz="0" w:space="0" w:color="auto"/>
                <w:left w:val="none" w:sz="0" w:space="0" w:color="auto"/>
                <w:bottom w:val="none" w:sz="0" w:space="0" w:color="auto"/>
                <w:right w:val="none" w:sz="0" w:space="0" w:color="auto"/>
              </w:divBdr>
            </w:div>
          </w:divsChild>
        </w:div>
        <w:div w:id="113334691">
          <w:marLeft w:val="0"/>
          <w:marRight w:val="0"/>
          <w:marTop w:val="0"/>
          <w:marBottom w:val="0"/>
          <w:divBdr>
            <w:top w:val="none" w:sz="0" w:space="0" w:color="auto"/>
            <w:left w:val="none" w:sz="0" w:space="0" w:color="auto"/>
            <w:bottom w:val="none" w:sz="0" w:space="0" w:color="auto"/>
            <w:right w:val="none" w:sz="0" w:space="0" w:color="auto"/>
          </w:divBdr>
          <w:divsChild>
            <w:div w:id="646134902">
              <w:marLeft w:val="0"/>
              <w:marRight w:val="0"/>
              <w:marTop w:val="0"/>
              <w:marBottom w:val="0"/>
              <w:divBdr>
                <w:top w:val="none" w:sz="0" w:space="0" w:color="auto"/>
                <w:left w:val="none" w:sz="0" w:space="0" w:color="auto"/>
                <w:bottom w:val="none" w:sz="0" w:space="0" w:color="auto"/>
                <w:right w:val="none" w:sz="0" w:space="0" w:color="auto"/>
              </w:divBdr>
              <w:divsChild>
                <w:div w:id="19479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8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268">
          <w:marLeft w:val="0"/>
          <w:marRight w:val="0"/>
          <w:marTop w:val="0"/>
          <w:marBottom w:val="698"/>
          <w:divBdr>
            <w:top w:val="none" w:sz="0" w:space="0" w:color="auto"/>
            <w:left w:val="none" w:sz="0" w:space="0" w:color="auto"/>
            <w:bottom w:val="none" w:sz="0" w:space="0" w:color="auto"/>
            <w:right w:val="none" w:sz="0" w:space="0" w:color="auto"/>
          </w:divBdr>
        </w:div>
        <w:div w:id="13309058">
          <w:marLeft w:val="0"/>
          <w:marRight w:val="524"/>
          <w:marTop w:val="0"/>
          <w:marBottom w:val="0"/>
          <w:divBdr>
            <w:top w:val="none" w:sz="0" w:space="0" w:color="auto"/>
            <w:left w:val="none" w:sz="0" w:space="0" w:color="auto"/>
            <w:bottom w:val="none" w:sz="0" w:space="0" w:color="auto"/>
            <w:right w:val="none" w:sz="0" w:space="0" w:color="auto"/>
          </w:divBdr>
          <w:divsChild>
            <w:div w:id="1357923761">
              <w:marLeft w:val="0"/>
              <w:marRight w:val="0"/>
              <w:marTop w:val="0"/>
              <w:marBottom w:val="87"/>
              <w:divBdr>
                <w:top w:val="none" w:sz="0" w:space="0" w:color="auto"/>
                <w:left w:val="none" w:sz="0" w:space="0" w:color="auto"/>
                <w:bottom w:val="none" w:sz="0" w:space="0" w:color="auto"/>
                <w:right w:val="none" w:sz="0" w:space="0" w:color="auto"/>
              </w:divBdr>
            </w:div>
            <w:div w:id="1010452842">
              <w:marLeft w:val="0"/>
              <w:marRight w:val="0"/>
              <w:marTop w:val="0"/>
              <w:marBottom w:val="87"/>
              <w:divBdr>
                <w:top w:val="none" w:sz="0" w:space="0" w:color="auto"/>
                <w:left w:val="none" w:sz="0" w:space="0" w:color="auto"/>
                <w:bottom w:val="none" w:sz="0" w:space="0" w:color="auto"/>
                <w:right w:val="none" w:sz="0" w:space="0" w:color="auto"/>
              </w:divBdr>
            </w:div>
          </w:divsChild>
        </w:div>
        <w:div w:id="1668551707">
          <w:marLeft w:val="0"/>
          <w:marRight w:val="0"/>
          <w:marTop w:val="0"/>
          <w:marBottom w:val="0"/>
          <w:divBdr>
            <w:top w:val="none" w:sz="0" w:space="0" w:color="auto"/>
            <w:left w:val="none" w:sz="0" w:space="0" w:color="auto"/>
            <w:bottom w:val="none" w:sz="0" w:space="0" w:color="auto"/>
            <w:right w:val="none" w:sz="0" w:space="0" w:color="auto"/>
          </w:divBdr>
          <w:divsChild>
            <w:div w:id="423772207">
              <w:marLeft w:val="0"/>
              <w:marRight w:val="0"/>
              <w:marTop w:val="0"/>
              <w:marBottom w:val="0"/>
              <w:divBdr>
                <w:top w:val="none" w:sz="0" w:space="0" w:color="auto"/>
                <w:left w:val="none" w:sz="0" w:space="0" w:color="auto"/>
                <w:bottom w:val="none" w:sz="0" w:space="0" w:color="auto"/>
                <w:right w:val="none" w:sz="0" w:space="0" w:color="auto"/>
              </w:divBdr>
              <w:divsChild>
                <w:div w:id="13671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hotlaw/federal/1448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2020-06-25T14:13:00Z</cp:lastPrinted>
  <dcterms:created xsi:type="dcterms:W3CDTF">2020-06-25T13:45:00Z</dcterms:created>
  <dcterms:modified xsi:type="dcterms:W3CDTF">2021-03-16T06:41:00Z</dcterms:modified>
</cp:coreProperties>
</file>