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10" w:rsidRPr="00E8400D" w:rsidRDefault="00E07035" w:rsidP="00406BCA">
      <w:pPr>
        <w:ind w:firstLine="708"/>
        <w:jc w:val="both"/>
        <w:rPr>
          <w:sz w:val="24"/>
          <w:szCs w:val="24"/>
        </w:rPr>
      </w:pPr>
      <w:r w:rsidRPr="00E8400D">
        <w:rPr>
          <w:sz w:val="24"/>
          <w:szCs w:val="24"/>
        </w:rPr>
        <w:t>С января 2020 года в России</w:t>
      </w:r>
      <w:r w:rsidR="007133CC">
        <w:rPr>
          <w:sz w:val="24"/>
          <w:szCs w:val="24"/>
        </w:rPr>
        <w:t>,</w:t>
      </w:r>
      <w:r w:rsidRPr="00E8400D">
        <w:rPr>
          <w:sz w:val="24"/>
          <w:szCs w:val="24"/>
        </w:rPr>
        <w:t xml:space="preserve"> в рамках государственной </w:t>
      </w:r>
      <w:proofErr w:type="gramStart"/>
      <w:r w:rsidRPr="00E8400D">
        <w:rPr>
          <w:sz w:val="24"/>
          <w:szCs w:val="24"/>
        </w:rPr>
        <w:t>программы  «</w:t>
      </w:r>
      <w:proofErr w:type="gramEnd"/>
      <w:r w:rsidRPr="00E8400D">
        <w:rPr>
          <w:sz w:val="24"/>
          <w:szCs w:val="24"/>
        </w:rPr>
        <w:t>Комплексно</w:t>
      </w:r>
      <w:r w:rsidR="00856B9C">
        <w:rPr>
          <w:sz w:val="24"/>
          <w:szCs w:val="24"/>
        </w:rPr>
        <w:t>го</w:t>
      </w:r>
      <w:r w:rsidRPr="00E8400D">
        <w:rPr>
          <w:sz w:val="24"/>
          <w:szCs w:val="24"/>
        </w:rPr>
        <w:t xml:space="preserve"> </w:t>
      </w:r>
      <w:r w:rsidR="00856B9C">
        <w:rPr>
          <w:sz w:val="24"/>
          <w:szCs w:val="24"/>
        </w:rPr>
        <w:t>развития</w:t>
      </w:r>
      <w:r w:rsidRPr="00E8400D">
        <w:rPr>
          <w:sz w:val="24"/>
          <w:szCs w:val="24"/>
        </w:rPr>
        <w:t xml:space="preserve"> сельских территорий» (КРСТ)  стартовала льготная ипотека для  жителей сельской местности. В Карачаево-Черкесии</w:t>
      </w:r>
      <w:r w:rsidR="00856B9C">
        <w:rPr>
          <w:sz w:val="24"/>
          <w:szCs w:val="24"/>
        </w:rPr>
        <w:t>,</w:t>
      </w:r>
      <w:r w:rsidRPr="00E8400D">
        <w:rPr>
          <w:sz w:val="24"/>
          <w:szCs w:val="24"/>
        </w:rPr>
        <w:t xml:space="preserve"> с начала действия программы льготной ипотекой </w:t>
      </w:r>
      <w:r w:rsidR="00856B9C">
        <w:rPr>
          <w:sz w:val="24"/>
          <w:szCs w:val="24"/>
        </w:rPr>
        <w:t>в АО «</w:t>
      </w:r>
      <w:proofErr w:type="spellStart"/>
      <w:r w:rsidR="00856B9C">
        <w:rPr>
          <w:sz w:val="24"/>
          <w:szCs w:val="24"/>
        </w:rPr>
        <w:t>Россельхозбанк</w:t>
      </w:r>
      <w:proofErr w:type="spellEnd"/>
      <w:r w:rsidR="00856B9C">
        <w:rPr>
          <w:sz w:val="24"/>
          <w:szCs w:val="24"/>
        </w:rPr>
        <w:t xml:space="preserve">» </w:t>
      </w:r>
      <w:r w:rsidRPr="00E8400D">
        <w:rPr>
          <w:sz w:val="24"/>
          <w:szCs w:val="24"/>
        </w:rPr>
        <w:t xml:space="preserve">воспользовалось 52 семьи на сумму свыше 112 млн. рублей. Согласно правилам </w:t>
      </w:r>
      <w:r w:rsidR="00FD6F7A" w:rsidRPr="00E8400D">
        <w:rPr>
          <w:sz w:val="24"/>
          <w:szCs w:val="24"/>
        </w:rPr>
        <w:t>предоставления льготных кредитов, стать участником «Сельской ипотеки» можно в течение действия программы</w:t>
      </w:r>
      <w:r w:rsidR="00406BCA" w:rsidRPr="00E8400D">
        <w:rPr>
          <w:sz w:val="24"/>
          <w:szCs w:val="24"/>
        </w:rPr>
        <w:t xml:space="preserve"> – до 31 декабря 2024, но только один раз</w:t>
      </w:r>
      <w:r w:rsidR="00FD6F7A" w:rsidRPr="00E8400D">
        <w:rPr>
          <w:sz w:val="24"/>
          <w:szCs w:val="24"/>
        </w:rPr>
        <w:t>.</w:t>
      </w:r>
    </w:p>
    <w:p w:rsidR="00406BCA" w:rsidRPr="00E8400D" w:rsidRDefault="00406BCA" w:rsidP="00406BCA">
      <w:pPr>
        <w:ind w:firstLine="708"/>
        <w:jc w:val="both"/>
        <w:rPr>
          <w:sz w:val="24"/>
          <w:szCs w:val="24"/>
        </w:rPr>
      </w:pPr>
      <w:r w:rsidRPr="00E8400D">
        <w:rPr>
          <w:sz w:val="24"/>
          <w:szCs w:val="24"/>
        </w:rPr>
        <w:t xml:space="preserve">По программе «Сельская ипотека» процентная ставка- 2,7% </w:t>
      </w:r>
      <w:r w:rsidR="00A163F9">
        <w:rPr>
          <w:sz w:val="24"/>
          <w:szCs w:val="24"/>
        </w:rPr>
        <w:t>-</w:t>
      </w:r>
      <w:r w:rsidRPr="00E8400D">
        <w:rPr>
          <w:sz w:val="24"/>
          <w:szCs w:val="24"/>
        </w:rPr>
        <w:t xml:space="preserve"> 3% годовых. Срок кредитования- до 25 лет. Максимальный размер кредита- </w:t>
      </w:r>
      <w:r w:rsidR="00F90F80">
        <w:rPr>
          <w:sz w:val="24"/>
          <w:szCs w:val="24"/>
        </w:rPr>
        <w:t>3 000 000</w:t>
      </w:r>
      <w:r w:rsidRPr="00E8400D">
        <w:rPr>
          <w:sz w:val="24"/>
          <w:szCs w:val="24"/>
        </w:rPr>
        <w:t xml:space="preserve"> рублей. Первоначальный взнос- от 10% стоимости приобретаемого объекта. </w:t>
      </w:r>
      <w:r w:rsidR="00A163F9">
        <w:rPr>
          <w:sz w:val="24"/>
          <w:szCs w:val="24"/>
        </w:rPr>
        <w:t xml:space="preserve">Возраст заемщиков- 21- 65 лет.  </w:t>
      </w:r>
      <w:r w:rsidRPr="00E8400D">
        <w:rPr>
          <w:sz w:val="24"/>
          <w:szCs w:val="24"/>
        </w:rPr>
        <w:t xml:space="preserve"> Средства выдаются на следующие цели:</w:t>
      </w:r>
    </w:p>
    <w:p w:rsidR="007133CC" w:rsidRDefault="00406BCA" w:rsidP="00406BCA">
      <w:pPr>
        <w:ind w:firstLine="708"/>
        <w:jc w:val="both"/>
        <w:rPr>
          <w:sz w:val="24"/>
          <w:szCs w:val="24"/>
        </w:rPr>
      </w:pPr>
      <w:r w:rsidRPr="00E8400D">
        <w:rPr>
          <w:sz w:val="24"/>
          <w:szCs w:val="24"/>
        </w:rPr>
        <w:t xml:space="preserve">- Приобретение земельного участка и жилого дома </w:t>
      </w:r>
      <w:r w:rsidR="007133CC">
        <w:rPr>
          <w:sz w:val="24"/>
          <w:szCs w:val="24"/>
        </w:rPr>
        <w:t>на нем</w:t>
      </w:r>
      <w:r w:rsidRPr="00E8400D">
        <w:rPr>
          <w:sz w:val="24"/>
          <w:szCs w:val="24"/>
        </w:rPr>
        <w:t>/</w:t>
      </w:r>
      <w:r w:rsidR="000D4C8D" w:rsidRPr="00E8400D">
        <w:rPr>
          <w:sz w:val="24"/>
          <w:szCs w:val="24"/>
        </w:rPr>
        <w:t>квартиры в многоквартирном доме</w:t>
      </w:r>
      <w:r w:rsidRPr="00E8400D">
        <w:rPr>
          <w:sz w:val="24"/>
          <w:szCs w:val="24"/>
        </w:rPr>
        <w:t xml:space="preserve"> </w:t>
      </w:r>
      <w:r w:rsidR="007133CC" w:rsidRPr="00E8400D">
        <w:rPr>
          <w:sz w:val="24"/>
          <w:szCs w:val="24"/>
        </w:rPr>
        <w:t>в сельской местности</w:t>
      </w:r>
      <w:r w:rsidR="007133CC">
        <w:rPr>
          <w:sz w:val="24"/>
          <w:szCs w:val="24"/>
        </w:rPr>
        <w:t xml:space="preserve">   </w:t>
      </w:r>
      <w:r w:rsidRPr="00E8400D">
        <w:rPr>
          <w:sz w:val="24"/>
          <w:szCs w:val="24"/>
        </w:rPr>
        <w:t>по договору купли продажи</w:t>
      </w:r>
      <w:r w:rsidR="007133CC">
        <w:rPr>
          <w:sz w:val="24"/>
          <w:szCs w:val="24"/>
        </w:rPr>
        <w:t>.</w:t>
      </w:r>
    </w:p>
    <w:p w:rsidR="000D4C8D" w:rsidRPr="00E8400D" w:rsidRDefault="000D4C8D" w:rsidP="00406BCA">
      <w:pPr>
        <w:ind w:firstLine="708"/>
        <w:jc w:val="both"/>
        <w:rPr>
          <w:sz w:val="24"/>
          <w:szCs w:val="24"/>
        </w:rPr>
      </w:pPr>
      <w:r w:rsidRPr="00E8400D">
        <w:rPr>
          <w:sz w:val="24"/>
          <w:szCs w:val="24"/>
        </w:rPr>
        <w:t>- Приобретение земельного участка и строительство на нем жилого дома подрядной организаций. На сегодняшний день, в республике проходят аккредитацию 5 строительных компаний, имеющих опыт индивидуального жилого строительства.</w:t>
      </w:r>
    </w:p>
    <w:p w:rsidR="000D4C8D" w:rsidRPr="00E8400D" w:rsidRDefault="000D4C8D" w:rsidP="00406BCA">
      <w:pPr>
        <w:ind w:firstLine="708"/>
        <w:jc w:val="both"/>
        <w:rPr>
          <w:sz w:val="24"/>
          <w:szCs w:val="24"/>
        </w:rPr>
      </w:pPr>
      <w:r w:rsidRPr="00E8400D">
        <w:rPr>
          <w:sz w:val="24"/>
          <w:szCs w:val="24"/>
        </w:rPr>
        <w:t xml:space="preserve">- Строительство или завершение строительства жилого дома на </w:t>
      </w:r>
      <w:r w:rsidR="00A163F9">
        <w:rPr>
          <w:sz w:val="24"/>
          <w:szCs w:val="24"/>
        </w:rPr>
        <w:t xml:space="preserve">уже </w:t>
      </w:r>
      <w:r w:rsidRPr="00E8400D">
        <w:rPr>
          <w:sz w:val="24"/>
          <w:szCs w:val="24"/>
        </w:rPr>
        <w:t>имеющемся в собственности земельном участке.</w:t>
      </w:r>
    </w:p>
    <w:p w:rsidR="00856B9C" w:rsidRPr="00B238BA" w:rsidRDefault="00856B9C" w:rsidP="00406B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Перечень населенных пун</w:t>
      </w:r>
      <w:r w:rsidR="00B238BA">
        <w:rPr>
          <w:sz w:val="24"/>
          <w:szCs w:val="24"/>
        </w:rPr>
        <w:t>к</w:t>
      </w:r>
      <w:r>
        <w:rPr>
          <w:sz w:val="24"/>
          <w:szCs w:val="24"/>
        </w:rPr>
        <w:t>тов, подп</w:t>
      </w:r>
      <w:r w:rsidR="00B238BA">
        <w:rPr>
          <w:sz w:val="24"/>
          <w:szCs w:val="24"/>
        </w:rPr>
        <w:t>а</w:t>
      </w:r>
      <w:r>
        <w:rPr>
          <w:sz w:val="24"/>
          <w:szCs w:val="24"/>
        </w:rPr>
        <w:t xml:space="preserve">дающих </w:t>
      </w:r>
      <w:r w:rsidR="00B238BA">
        <w:rPr>
          <w:sz w:val="24"/>
          <w:szCs w:val="24"/>
        </w:rPr>
        <w:t xml:space="preserve">под программу утвержден </w:t>
      </w:r>
      <w:r w:rsidR="00331EC6">
        <w:rPr>
          <w:sz w:val="24"/>
          <w:szCs w:val="24"/>
        </w:rPr>
        <w:t xml:space="preserve">Постановлением Правительства КЧР №16 от 18.02.2020г. В него включены практически все населенные пункты республики, за исключением </w:t>
      </w:r>
      <w:proofErr w:type="spellStart"/>
      <w:r w:rsidR="00331EC6">
        <w:rPr>
          <w:sz w:val="24"/>
          <w:szCs w:val="24"/>
        </w:rPr>
        <w:t>г.Черкесска</w:t>
      </w:r>
      <w:proofErr w:type="spellEnd"/>
      <w:r w:rsidR="00331EC6">
        <w:rPr>
          <w:sz w:val="24"/>
          <w:szCs w:val="24"/>
        </w:rPr>
        <w:t>, г. Карачаевска, п. Домбай и п. Эльбрусский.</w:t>
      </w:r>
    </w:p>
    <w:p w:rsidR="00B238BA" w:rsidRDefault="00856B9C" w:rsidP="00406B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октября месяца реализована возможность использования материнского капитала в качестве первоначального взноса (ранее мат</w:t>
      </w:r>
      <w:r w:rsidR="00B238BA">
        <w:rPr>
          <w:sz w:val="24"/>
          <w:szCs w:val="24"/>
        </w:rPr>
        <w:t>еринский</w:t>
      </w:r>
      <w:r>
        <w:rPr>
          <w:sz w:val="24"/>
          <w:szCs w:val="24"/>
        </w:rPr>
        <w:t xml:space="preserve"> капитал можно было использовать только для погашения основного долга)</w:t>
      </w:r>
      <w:r w:rsidR="00B238BA">
        <w:rPr>
          <w:sz w:val="24"/>
          <w:szCs w:val="24"/>
        </w:rPr>
        <w:t>.</w:t>
      </w:r>
      <w:r w:rsidR="00A163F9">
        <w:rPr>
          <w:sz w:val="24"/>
          <w:szCs w:val="24"/>
        </w:rPr>
        <w:t xml:space="preserve"> </w:t>
      </w:r>
      <w:r w:rsidR="00B238BA">
        <w:rPr>
          <w:sz w:val="24"/>
          <w:szCs w:val="24"/>
        </w:rPr>
        <w:t>Очень важно- также</w:t>
      </w:r>
      <w:r w:rsidR="00A163F9">
        <w:rPr>
          <w:sz w:val="24"/>
          <w:szCs w:val="24"/>
        </w:rPr>
        <w:t>,</w:t>
      </w:r>
      <w:r w:rsidR="00B238BA">
        <w:rPr>
          <w:sz w:val="24"/>
          <w:szCs w:val="24"/>
        </w:rPr>
        <w:t xml:space="preserve"> реализована возможность рефинансирования кредитов,</w:t>
      </w:r>
      <w:r w:rsidR="00331EC6">
        <w:rPr>
          <w:sz w:val="24"/>
          <w:szCs w:val="24"/>
        </w:rPr>
        <w:t xml:space="preserve"> выданных </w:t>
      </w:r>
      <w:r w:rsidR="00B238BA">
        <w:rPr>
          <w:sz w:val="24"/>
          <w:szCs w:val="24"/>
        </w:rPr>
        <w:t>с 01.01.2020г.</w:t>
      </w:r>
      <w:r w:rsidR="007133CC">
        <w:rPr>
          <w:sz w:val="24"/>
          <w:szCs w:val="24"/>
        </w:rPr>
        <w:t xml:space="preserve"> другими банками </w:t>
      </w:r>
      <w:r w:rsidR="00B238BA">
        <w:rPr>
          <w:sz w:val="24"/>
          <w:szCs w:val="24"/>
        </w:rPr>
        <w:t>для приобретения</w:t>
      </w:r>
      <w:r w:rsidR="00331EC6">
        <w:rPr>
          <w:sz w:val="24"/>
          <w:szCs w:val="24"/>
        </w:rPr>
        <w:t xml:space="preserve"> объектов</w:t>
      </w:r>
      <w:r w:rsidR="007133CC">
        <w:rPr>
          <w:sz w:val="24"/>
          <w:szCs w:val="24"/>
        </w:rPr>
        <w:t xml:space="preserve"> недвижимости</w:t>
      </w:r>
      <w:r w:rsidR="00331EC6">
        <w:rPr>
          <w:sz w:val="24"/>
          <w:szCs w:val="24"/>
        </w:rPr>
        <w:t xml:space="preserve"> в сельской местности. </w:t>
      </w:r>
    </w:p>
    <w:p w:rsidR="00331EC6" w:rsidRDefault="00952F69" w:rsidP="00406B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т</w:t>
      </w:r>
      <w:r w:rsidR="00331EC6">
        <w:rPr>
          <w:sz w:val="24"/>
          <w:szCs w:val="24"/>
        </w:rPr>
        <w:t>ребования к заемщику- подтвержденный официальный доход</w:t>
      </w:r>
      <w:r>
        <w:rPr>
          <w:sz w:val="24"/>
          <w:szCs w:val="24"/>
        </w:rPr>
        <w:t xml:space="preserve"> и положительная кредитная история</w:t>
      </w:r>
      <w:r w:rsidR="00331EC6">
        <w:rPr>
          <w:sz w:val="24"/>
          <w:szCs w:val="24"/>
        </w:rPr>
        <w:t xml:space="preserve">. Общий стаж работы- не менее </w:t>
      </w:r>
      <w:r w:rsidR="007133CC">
        <w:rPr>
          <w:sz w:val="24"/>
          <w:szCs w:val="24"/>
        </w:rPr>
        <w:t>1 года за последние 5 лет</w:t>
      </w:r>
      <w:r w:rsidR="00331EC6">
        <w:rPr>
          <w:sz w:val="24"/>
          <w:szCs w:val="24"/>
        </w:rPr>
        <w:t xml:space="preserve">, в </w:t>
      </w:r>
      <w:proofErr w:type="spellStart"/>
      <w:r w:rsidR="00331EC6">
        <w:rPr>
          <w:sz w:val="24"/>
          <w:szCs w:val="24"/>
        </w:rPr>
        <w:t>т.ч</w:t>
      </w:r>
      <w:proofErr w:type="spellEnd"/>
      <w:r w:rsidR="00331EC6">
        <w:rPr>
          <w:sz w:val="24"/>
          <w:szCs w:val="24"/>
        </w:rPr>
        <w:t xml:space="preserve">. на последнем месте работы- не менее 6 месяцев. Размер кредита зависит от платежеспособности клиента. </w:t>
      </w:r>
      <w:r>
        <w:rPr>
          <w:sz w:val="24"/>
          <w:szCs w:val="24"/>
        </w:rPr>
        <w:t xml:space="preserve">Предварительно рассчитать сумму кредита можно на сайте банка </w:t>
      </w:r>
      <w:r>
        <w:rPr>
          <w:sz w:val="24"/>
          <w:szCs w:val="24"/>
          <w:lang w:val="en-US"/>
        </w:rPr>
        <w:t>WWW</w:t>
      </w:r>
      <w:r w:rsidR="00F90F8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RSHB</w:t>
      </w:r>
      <w:r w:rsidRPr="00952F6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952F69">
        <w:rPr>
          <w:sz w:val="24"/>
          <w:szCs w:val="24"/>
        </w:rPr>
        <w:t xml:space="preserve"> </w:t>
      </w:r>
      <w:r>
        <w:rPr>
          <w:sz w:val="24"/>
          <w:szCs w:val="24"/>
        </w:rPr>
        <w:t>с помощью кредитного калькулятора.</w:t>
      </w:r>
    </w:p>
    <w:p w:rsidR="00331EC6" w:rsidRDefault="00331EC6" w:rsidP="00406B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более подробной информацией обращаться в подразделения </w:t>
      </w:r>
      <w:proofErr w:type="gramStart"/>
      <w:r w:rsidR="003F4F04">
        <w:rPr>
          <w:sz w:val="24"/>
          <w:szCs w:val="24"/>
        </w:rPr>
        <w:t>Ставропольского  регионального</w:t>
      </w:r>
      <w:proofErr w:type="gramEnd"/>
      <w:r w:rsidR="003F4F04">
        <w:rPr>
          <w:sz w:val="24"/>
          <w:szCs w:val="24"/>
        </w:rPr>
        <w:t xml:space="preserve"> филиала </w:t>
      </w: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Россельхозбанк</w:t>
      </w:r>
      <w:proofErr w:type="spellEnd"/>
      <w:r>
        <w:rPr>
          <w:sz w:val="24"/>
          <w:szCs w:val="24"/>
        </w:rPr>
        <w:t>»</w:t>
      </w:r>
      <w:r w:rsidR="00952F69">
        <w:rPr>
          <w:sz w:val="24"/>
          <w:szCs w:val="24"/>
        </w:rPr>
        <w:t xml:space="preserve"> в г. Черкесске, г. Карачаевске и </w:t>
      </w:r>
      <w:proofErr w:type="spellStart"/>
      <w:r w:rsidR="00952F69">
        <w:rPr>
          <w:sz w:val="24"/>
          <w:szCs w:val="24"/>
        </w:rPr>
        <w:t>п.Эркен-Шахар</w:t>
      </w:r>
      <w:proofErr w:type="spellEnd"/>
      <w:r w:rsidR="00952F69">
        <w:rPr>
          <w:sz w:val="24"/>
          <w:szCs w:val="24"/>
        </w:rPr>
        <w:t xml:space="preserve">. </w:t>
      </w:r>
    </w:p>
    <w:p w:rsidR="00406BCA" w:rsidRDefault="00406BCA" w:rsidP="00406BCA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406BCA" w:rsidRPr="00406BCA" w:rsidRDefault="00406BCA" w:rsidP="00E07035">
      <w:pPr>
        <w:jc w:val="both"/>
        <w:rPr>
          <w:sz w:val="24"/>
          <w:szCs w:val="24"/>
        </w:rPr>
      </w:pPr>
    </w:p>
    <w:sectPr w:rsidR="00406BCA" w:rsidRPr="0040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35"/>
    <w:rsid w:val="000D4C8D"/>
    <w:rsid w:val="00331EC6"/>
    <w:rsid w:val="003F4F04"/>
    <w:rsid w:val="00406BCA"/>
    <w:rsid w:val="007133CC"/>
    <w:rsid w:val="00854DD0"/>
    <w:rsid w:val="00856B9C"/>
    <w:rsid w:val="00952F69"/>
    <w:rsid w:val="00A163F9"/>
    <w:rsid w:val="00B238BA"/>
    <w:rsid w:val="00CE3B10"/>
    <w:rsid w:val="00D253EC"/>
    <w:rsid w:val="00E07035"/>
    <w:rsid w:val="00E8400D"/>
    <w:rsid w:val="00F90F80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A498"/>
  <w15:chartTrackingRefBased/>
  <w15:docId w15:val="{62514D71-AB9D-4FA6-BA5B-2DCBC405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2020-10-15T11:25:00Z</cp:lastPrinted>
  <dcterms:created xsi:type="dcterms:W3CDTF">2020-10-15T11:45:00Z</dcterms:created>
  <dcterms:modified xsi:type="dcterms:W3CDTF">2020-10-15T11:54:00Z</dcterms:modified>
</cp:coreProperties>
</file>