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4D353A" w:rsidRPr="00646D11" w:rsidRDefault="004D353A" w:rsidP="004D3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11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D353A" w:rsidRPr="00646D11" w:rsidRDefault="004D353A" w:rsidP="004D353A">
            <w:pPr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11">
              <w:rPr>
                <w:rFonts w:ascii="Times New Roman" w:hAnsi="Times New Roman"/>
                <w:b/>
                <w:sz w:val="28"/>
                <w:szCs w:val="28"/>
              </w:rPr>
              <w:t>КАРАЧАЕВО-ЧЕРКЕССКАЯ РЕСПУБЛИКА</w:t>
            </w:r>
          </w:p>
          <w:p w:rsidR="004D353A" w:rsidRPr="00646D11" w:rsidRDefault="00B74B0C" w:rsidP="004D3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УРУПСКИЙ</w:t>
            </w:r>
            <w:r w:rsidRPr="00646D1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</w:t>
            </w:r>
            <w:r w:rsidR="004D353A" w:rsidRPr="00646D1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4D353A" w:rsidRPr="00646D11" w:rsidRDefault="004D353A" w:rsidP="004D3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1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  <w:r w:rsidR="005E30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2CEB">
              <w:rPr>
                <w:rFonts w:ascii="Times New Roman" w:hAnsi="Times New Roman"/>
                <w:b/>
                <w:sz w:val="28"/>
                <w:szCs w:val="28"/>
              </w:rPr>
              <w:t>УРУПСКОГО</w:t>
            </w:r>
            <w:r w:rsidRPr="00646D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4B0C" w:rsidRPr="00646D11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4D353A" w:rsidRDefault="004D353A" w:rsidP="004D35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3A" w:rsidRDefault="004D353A" w:rsidP="004D353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53A" w:rsidRPr="00AC03FF" w:rsidRDefault="004D353A" w:rsidP="004D35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3FF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 xml:space="preserve">ПОСТАНОВЛЕНИЕ </w:t>
            </w:r>
          </w:p>
          <w:p w:rsidR="004D353A" w:rsidRDefault="004D353A" w:rsidP="004D353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D353A" w:rsidRPr="00D16EC5" w:rsidRDefault="00D16EC5" w:rsidP="004D353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EC5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4D353A" w:rsidRPr="00D16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2CEB" w:rsidRPr="00D16EC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D353A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353A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353A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353A" w:rsidRPr="00D16E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5E30D1" w:rsidRPr="00D16EC5">
              <w:rPr>
                <w:rFonts w:ascii="Times New Roman" w:hAnsi="Times New Roman" w:cs="Times New Roman"/>
                <w:sz w:val="28"/>
                <w:szCs w:val="28"/>
              </w:rPr>
              <w:t xml:space="preserve">с. Уруп </w:t>
            </w:r>
            <w:r w:rsidR="005E30D1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E30D1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30D1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E30D1" w:rsidRPr="00D16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353A" w:rsidRPr="00D16E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16E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D353A" w:rsidRDefault="004D353A" w:rsidP="004D353A"/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7E32C6" w:rsidRPr="007E32C6" w:rsidRDefault="007E32C6" w:rsidP="007E32C6">
            <w:pPr>
              <w:widowControl w:val="0"/>
              <w:suppressAutoHyphens/>
              <w:autoSpaceDN w:val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bidi="fa-IR"/>
              </w:rPr>
            </w:pPr>
            <w:r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 xml:space="preserve">Об </w:t>
            </w:r>
            <w:proofErr w:type="spellStart"/>
            <w:r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>утверждениии</w:t>
            </w:r>
            <w:proofErr w:type="spellEnd"/>
            <w:r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 xml:space="preserve"> </w:t>
            </w:r>
            <w:r w:rsidR="00A37D65"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 xml:space="preserve">Порядка осуществления бюджетных инвестиций в форме капитальных вложений в </w:t>
            </w:r>
            <w:bookmarkStart w:id="0" w:name="_Hlk37768879"/>
            <w:r w:rsidR="00A37D65"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>объекты муниципальной собственности</w:t>
            </w:r>
            <w:bookmarkEnd w:id="0"/>
            <w:r w:rsidR="00A37D65"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>, а также принятия решений о подготовке и реализации</w:t>
            </w:r>
            <w:r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 xml:space="preserve"> бюджетных инвестиций в </w:t>
            </w:r>
            <w:r w:rsidR="00D16EC5"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>объекты муниципальной собственности</w:t>
            </w:r>
            <w:r w:rsidRPr="007E32C6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fa-IR"/>
              </w:rPr>
              <w:t>.</w:t>
            </w:r>
          </w:p>
          <w:p w:rsidR="00E91617" w:rsidRPr="007E32C6" w:rsidRDefault="00E91617" w:rsidP="007E32C6">
            <w:pPr>
              <w:widowControl w:val="0"/>
              <w:suppressAutoHyphens/>
              <w:autoSpaceDN w:val="0"/>
              <w:jc w:val="center"/>
              <w:textAlignment w:val="baseline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7E32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0EB3" w:rsidRDefault="00FD3371" w:rsidP="005E30D1">
            <w:pPr>
              <w:spacing w:line="256" w:lineRule="auto"/>
              <w:ind w:left="66"/>
              <w:rPr>
                <w:rFonts w:ascii="Times New Roman" w:hAnsi="Times New Roman"/>
                <w:sz w:val="28"/>
                <w:szCs w:val="28"/>
              </w:rPr>
            </w:pPr>
            <w:r w:rsidRPr="00FD3371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В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соответствии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со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статьями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78.2 и 79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Бюджетного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кодекса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Российской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Федерации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руководствуясь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>Уставом</w:t>
            </w:r>
            <w:proofErr w:type="spellEnd"/>
            <w:r w:rsidR="00A37D65"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r w:rsidR="005E30D1">
              <w:rPr>
                <w:rFonts w:ascii="Times New Roman" w:eastAsia="Times New Roman" w:hAnsi="Times New Roman"/>
                <w:kern w:val="3"/>
                <w:sz w:val="28"/>
                <w:szCs w:val="28"/>
                <w:lang w:bidi="fa-IR"/>
              </w:rPr>
              <w:t>Урупского сельского поселения,</w:t>
            </w:r>
            <w:r w:rsidR="00214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B0C">
              <w:rPr>
                <w:rFonts w:ascii="Times New Roman" w:hAnsi="Times New Roman"/>
                <w:sz w:val="28"/>
                <w:szCs w:val="28"/>
              </w:rPr>
              <w:t>а</w:t>
            </w:r>
            <w:r w:rsidR="00B74B0C" w:rsidRPr="00214D0A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B74B0C">
              <w:rPr>
                <w:rFonts w:ascii="Times New Roman" w:hAnsi="Times New Roman"/>
                <w:sz w:val="28"/>
                <w:szCs w:val="28"/>
              </w:rPr>
              <w:t>Урупского</w:t>
            </w:r>
            <w:r w:rsidR="00214D0A" w:rsidRPr="00214D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E30D1" w:rsidRPr="005E30D1" w:rsidRDefault="005E30D1" w:rsidP="005E30D1">
            <w:pPr>
              <w:spacing w:line="256" w:lineRule="auto"/>
              <w:ind w:left="6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D0A" w:rsidRDefault="00214D0A" w:rsidP="00232DDB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4D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:rsidR="005E30D1" w:rsidRPr="00214D0A" w:rsidRDefault="005E30D1" w:rsidP="00232DDB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37D65" w:rsidRDefault="00E3100D" w:rsidP="00B74B0C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bidi="fa-IR"/>
              </w:rPr>
            </w:pPr>
            <w:r w:rsidRPr="00E3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D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7279">
              <w:rPr>
                <w:rFonts w:ascii="Times New Roman" w:hAnsi="Times New Roman"/>
                <w:sz w:val="28"/>
                <w:szCs w:val="28"/>
              </w:rPr>
              <w:t>1.</w:t>
            </w:r>
            <w:r w:rsidR="00937279" w:rsidRPr="0093727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A37D65">
              <w:rPr>
                <w:rFonts w:ascii="Times New Roman" w:hAnsi="Times New Roman"/>
                <w:sz w:val="28"/>
                <w:szCs w:val="28"/>
              </w:rPr>
              <w:t xml:space="preserve">порядок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</w:t>
            </w:r>
            <w:r w:rsidR="00D16EC5" w:rsidRPr="00D16EC5">
              <w:rPr>
                <w:rFonts w:ascii="Times New Roman" w:hAnsi="Times New Roman"/>
                <w:sz w:val="28"/>
                <w:szCs w:val="28"/>
              </w:rPr>
              <w:t>объекты муниципальной собственности</w:t>
            </w:r>
            <w:r w:rsidR="005E30D1">
              <w:rPr>
                <w:rFonts w:ascii="Times New Roman" w:hAnsi="Times New Roman"/>
                <w:sz w:val="28"/>
                <w:szCs w:val="28"/>
              </w:rPr>
              <w:t>, согласно приложению</w:t>
            </w:r>
            <w:r w:rsidR="00A37D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0D4" w:rsidRDefault="00A37D65" w:rsidP="00B74B0C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37D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A6E77">
              <w:rPr>
                <w:rFonts w:ascii="Times New Roman" w:hAnsi="Times New Roman"/>
                <w:sz w:val="28"/>
                <w:szCs w:val="28"/>
              </w:rPr>
              <w:t>2</w:t>
            </w:r>
            <w:r w:rsidR="005E30D1">
              <w:rPr>
                <w:rFonts w:ascii="Times New Roman" w:hAnsi="Times New Roman"/>
                <w:sz w:val="28"/>
                <w:szCs w:val="28"/>
              </w:rPr>
              <w:t>. Настоящее постановление р</w:t>
            </w:r>
            <w:r w:rsidR="00937279">
              <w:rPr>
                <w:rFonts w:ascii="Times New Roman" w:hAnsi="Times New Roman"/>
                <w:sz w:val="28"/>
                <w:szCs w:val="28"/>
              </w:rPr>
              <w:t xml:space="preserve">азместить на официальном сайте администрации </w:t>
            </w:r>
            <w:r w:rsidR="004D3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CEB">
              <w:rPr>
                <w:rFonts w:ascii="Times New Roman" w:hAnsi="Times New Roman"/>
                <w:sz w:val="28"/>
                <w:szCs w:val="28"/>
              </w:rPr>
              <w:t>Урупского</w:t>
            </w:r>
            <w:r w:rsidR="004D353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E30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CEB" w:rsidRDefault="00152CEB" w:rsidP="004D353A">
            <w:pPr>
              <w:widowControl w:val="0"/>
              <w:suppressAutoHyphens/>
              <w:autoSpaceDN w:val="0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52CEB" w:rsidRDefault="00152CEB" w:rsidP="004D353A">
            <w:pPr>
              <w:widowControl w:val="0"/>
              <w:suppressAutoHyphens/>
              <w:autoSpaceDN w:val="0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52CEB" w:rsidRDefault="00152CEB" w:rsidP="004D353A">
            <w:pPr>
              <w:widowControl w:val="0"/>
              <w:suppressAutoHyphens/>
              <w:autoSpaceDN w:val="0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52CEB" w:rsidRDefault="00152CEB" w:rsidP="004D353A">
            <w:pPr>
              <w:widowControl w:val="0"/>
              <w:suppressAutoHyphens/>
              <w:autoSpaceDN w:val="0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52CEB" w:rsidRPr="00937279" w:rsidRDefault="00152CEB" w:rsidP="004D353A">
            <w:pPr>
              <w:widowControl w:val="0"/>
              <w:suppressAutoHyphens/>
              <w:autoSpaceDN w:val="0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37279" w:rsidRDefault="00937279" w:rsidP="00937279">
            <w:pPr>
              <w:spacing w:after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53A" w:rsidRPr="00152CEB" w:rsidRDefault="00937279" w:rsidP="00937279">
            <w:pPr>
              <w:spacing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EB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="004D353A" w:rsidRPr="0015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371" w:rsidRPr="00152CEB" w:rsidRDefault="00152CEB" w:rsidP="00937279">
            <w:pPr>
              <w:spacing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CEB">
              <w:rPr>
                <w:rFonts w:ascii="Times New Roman" w:hAnsi="Times New Roman"/>
                <w:sz w:val="28"/>
                <w:szCs w:val="28"/>
              </w:rPr>
              <w:t>Урупского</w:t>
            </w:r>
            <w:r w:rsidR="005E3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3A" w:rsidRPr="00152CE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5E3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3A" w:rsidRPr="00152CE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937279" w:rsidRPr="00152CE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E30D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74B0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E30D1">
              <w:rPr>
                <w:rFonts w:ascii="Times New Roman" w:hAnsi="Times New Roman"/>
                <w:sz w:val="28"/>
                <w:szCs w:val="28"/>
              </w:rPr>
              <w:t xml:space="preserve">            О. В. Маслакова</w:t>
            </w:r>
            <w:r w:rsidR="00937279" w:rsidRPr="00152CE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353A" w:rsidRPr="00152C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937279" w:rsidRPr="00152CE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5E3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3A" w:rsidRPr="00152CE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4200D4" w:rsidRPr="00152CEB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152CEB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4200D4" w:rsidRDefault="004200D4" w:rsidP="00DE10E8">
      <w:pPr>
        <w:rPr>
          <w:rFonts w:ascii="Times New Roman" w:hAnsi="Times New Roman"/>
        </w:rPr>
      </w:pPr>
    </w:p>
    <w:p w:rsidR="004A3104" w:rsidRPr="005E30D1" w:rsidRDefault="004A3104" w:rsidP="004A3104">
      <w:pPr>
        <w:pageBreakBefore/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lastRenderedPageBreak/>
        <w:t xml:space="preserve">                  </w:t>
      </w:r>
      <w:r w:rsidR="007E32C6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                                         </w:t>
      </w:r>
      <w:r w:rsidR="005E30D1">
        <w:rPr>
          <w:rFonts w:ascii="Times New Roman" w:eastAsia="Times New Roman" w:hAnsi="Times New Roman"/>
          <w:kern w:val="3"/>
          <w:sz w:val="28"/>
          <w:szCs w:val="28"/>
          <w:lang w:bidi="fa-IR"/>
        </w:rPr>
        <w:t>Приложение к</w:t>
      </w:r>
    </w:p>
    <w:p w:rsidR="004A3104" w:rsidRDefault="004A3104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                      </w:t>
      </w:r>
      <w:r w:rsidR="00573932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             </w:t>
      </w:r>
      <w:proofErr w:type="spellStart"/>
      <w:proofErr w:type="gramStart"/>
      <w:r w:rsidR="005E30D1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Постановлени</w:t>
      </w:r>
      <w:proofErr w:type="spellEnd"/>
      <w:r w:rsidR="005E30D1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ю 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proofErr w:type="gramEnd"/>
    </w:p>
    <w:p w:rsidR="004A3104" w:rsidRPr="004A3104" w:rsidRDefault="004A3104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                      </w:t>
      </w:r>
      <w:r w:rsidR="005E30D1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           </w:t>
      </w:r>
      <w:r w:rsidR="00152CEB">
        <w:rPr>
          <w:rFonts w:ascii="Times New Roman" w:eastAsia="Times New Roman" w:hAnsi="Times New Roman"/>
          <w:kern w:val="3"/>
          <w:sz w:val="28"/>
          <w:szCs w:val="28"/>
          <w:lang w:bidi="fa-IR"/>
        </w:rPr>
        <w:t>Урупского</w:t>
      </w: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сельского поселения</w:t>
      </w:r>
    </w:p>
    <w:p w:rsidR="004A3104" w:rsidRPr="00D16EC5" w:rsidRDefault="004A3104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D16EC5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№ </w:t>
      </w:r>
      <w:proofErr w:type="gramStart"/>
      <w:r w:rsidR="00D16EC5" w:rsidRP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>22</w:t>
      </w:r>
      <w:r w:rsidRPr="00D16EC5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 </w:t>
      </w:r>
      <w:proofErr w:type="spellStart"/>
      <w:r w:rsidRPr="00D16EC5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proofErr w:type="gramEnd"/>
      <w:r w:rsidR="00152CEB" w:rsidRP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</w:t>
      </w:r>
      <w:r w:rsidR="00D16EC5" w:rsidRP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>16</w:t>
      </w:r>
      <w:r w:rsidR="00152CEB" w:rsidRP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>.1</w:t>
      </w:r>
      <w:r w:rsidR="004D353A" w:rsidRP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>2.</w:t>
      </w:r>
      <w:r w:rsidRPr="00D16EC5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20</w:t>
      </w:r>
      <w:r w:rsidR="00152CEB" w:rsidRP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>19</w:t>
      </w:r>
      <w:r w:rsidRPr="00D16EC5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г.</w:t>
      </w:r>
    </w:p>
    <w:p w:rsidR="004A3104" w:rsidRPr="005E30D1" w:rsidRDefault="004A3104" w:rsidP="004A3104">
      <w:pPr>
        <w:widowControl w:val="0"/>
        <w:suppressAutoHyphens/>
        <w:autoSpaceDN w:val="0"/>
        <w:jc w:val="right"/>
        <w:textAlignment w:val="baseline"/>
        <w:rPr>
          <w:rFonts w:ascii="Times New Roman" w:eastAsia="Times New Roman" w:hAnsi="Times New Roman"/>
          <w:color w:val="FF0000"/>
          <w:kern w:val="3"/>
          <w:sz w:val="28"/>
          <w:szCs w:val="28"/>
          <w:lang w:val="de-DE" w:bidi="fa-IR"/>
        </w:rPr>
      </w:pPr>
    </w:p>
    <w:p w:rsidR="004A3104" w:rsidRDefault="004A3104" w:rsidP="004A3104">
      <w:pPr>
        <w:widowControl w:val="0"/>
        <w:suppressAutoHyphens/>
        <w:autoSpaceDN w:val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lang w:val="de-DE" w:bidi="fa-IR"/>
        </w:rPr>
      </w:pPr>
    </w:p>
    <w:p w:rsidR="007E32C6" w:rsidRDefault="007E32C6" w:rsidP="007E32C6">
      <w:pPr>
        <w:widowControl w:val="0"/>
        <w:suppressAutoHyphens/>
        <w:autoSpaceDN w:val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bidi="fa-IR"/>
        </w:rPr>
        <w:t>Порядок</w:t>
      </w:r>
    </w:p>
    <w:p w:rsidR="007E32C6" w:rsidRPr="007E32C6" w:rsidRDefault="007E32C6" w:rsidP="007E32C6">
      <w:pPr>
        <w:widowControl w:val="0"/>
        <w:suppressAutoHyphens/>
        <w:autoSpaceDN w:val="0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8"/>
          <w:szCs w:val="28"/>
          <w:lang w:val="de-DE" w:bidi="fa-IR"/>
        </w:rPr>
      </w:pPr>
      <w:r w:rsidRPr="007E32C6">
        <w:rPr>
          <w:rFonts w:ascii="Times New Roman" w:eastAsia="Times New Roman" w:hAnsi="Times New Roman"/>
          <w:b/>
          <w:bCs/>
          <w:kern w:val="3"/>
          <w:sz w:val="28"/>
          <w:szCs w:val="28"/>
          <w:lang w:bidi="fa-IR"/>
        </w:rPr>
        <w:t xml:space="preserve">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</w:t>
      </w:r>
      <w:r w:rsidR="00D16EC5" w:rsidRPr="00D16EC5">
        <w:rPr>
          <w:rFonts w:ascii="Times New Roman" w:eastAsia="Times New Roman" w:hAnsi="Times New Roman"/>
          <w:b/>
          <w:bCs/>
          <w:kern w:val="3"/>
          <w:sz w:val="28"/>
          <w:szCs w:val="28"/>
          <w:lang w:bidi="fa-IR"/>
        </w:rPr>
        <w:t>объекты муниципальной собственности</w:t>
      </w:r>
      <w:r w:rsidRPr="007E32C6">
        <w:rPr>
          <w:rFonts w:ascii="Times New Roman" w:eastAsia="Times New Roman" w:hAnsi="Times New Roman"/>
          <w:b/>
          <w:bCs/>
          <w:kern w:val="3"/>
          <w:sz w:val="28"/>
          <w:szCs w:val="28"/>
          <w:lang w:bidi="fa-IR"/>
        </w:rPr>
        <w:t>.</w:t>
      </w:r>
    </w:p>
    <w:p w:rsidR="007E32C6" w:rsidRDefault="007E32C6" w:rsidP="007E32C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A3104" w:rsidRPr="007E32C6" w:rsidRDefault="004A3104" w:rsidP="007E32C6">
      <w:pPr>
        <w:pStyle w:val="affffe"/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bidi="fa-IR"/>
        </w:rPr>
      </w:pPr>
      <w:r w:rsidRPr="007E32C6">
        <w:rPr>
          <w:rFonts w:ascii="Times New Roman" w:eastAsia="Times New Roman" w:hAnsi="Times New Roman"/>
          <w:kern w:val="3"/>
          <w:lang w:val="de-DE" w:bidi="fa-IR"/>
        </w:rPr>
        <w:t>ОБЩИЕ ПОЛОЖЕНИЯ</w:t>
      </w:r>
    </w:p>
    <w:p w:rsidR="007E32C6" w:rsidRPr="007E32C6" w:rsidRDefault="007E32C6" w:rsidP="007E32C6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lang w:val="de-DE" w:eastAsia="ja-JP"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муниципальную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форме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находящиеся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будут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находиться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573932" w:rsidP="007E32C6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</w:t>
      </w:r>
      <w:r w:rsidR="006B2DAB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2)</w:t>
      </w:r>
      <w:r w:rsidR="006B2DAB" w:rsidRPr="007E32C6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форме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муниципальную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органами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местного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самоуправления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учреждениям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автономным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учреждениям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унитарным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предприятиям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имени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а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3)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приобретаемые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муниципальную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соответственно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4)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инвестициями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понимают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направляемые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создание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увеличение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D16EC5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D16EC5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D16EC5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 xml:space="preserve">3.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местного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самоуправления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сельского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поселения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действующий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имени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уполномоченный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принимать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законодательством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имени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осуществляющий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закупки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4.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предоставляются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включенные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программы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пределах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очередной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финансовый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плановый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период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5.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Созданные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результате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закрепляются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оперативного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управления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хозяйственного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ведения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последующим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увеличением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находящихся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оперативного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управления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у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этих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увеличением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уставного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фонда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унитарных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предприятий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основанных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хозяйственного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ведения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включаются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состав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казны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6.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относятся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могут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быть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отнесены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к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допускается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7.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могут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осуществляться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условиях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софинансирования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r w:rsidR="004D353A">
        <w:rPr>
          <w:rFonts w:ascii="Times New Roman" w:eastAsia="Times New Roman" w:hAnsi="Times New Roman"/>
          <w:kern w:val="3"/>
          <w:sz w:val="28"/>
          <w:szCs w:val="28"/>
          <w:lang w:bidi="fa-IR"/>
        </w:rPr>
        <w:t>республиканского</w:t>
      </w: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</w:t>
      </w: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8.</w:t>
      </w:r>
      <w:r w:rsidR="006B2DAB" w:rsidRPr="007E32C6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муниципальную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установленный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разделом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распространяется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целях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аварийно-восстановительных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работ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ликвидации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последствий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чрезвычайных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ситуаций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природного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техногенного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характера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мероприятий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связанных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ликвидацией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последствий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стихийных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бедствий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других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чрезвычайных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ситуаций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II. ПОРЯДОК ПРИНЯТИЯ РЕШЕНИЙ О ПОДГОТОВКЕ И РЕАЛИЗАЦИИ БЮДЖЕТНЫХ ИНВЕСТИЦИЙ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1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Инициатором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выступает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наделенный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соответствующей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сфере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ведения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2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Отбор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а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производится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учетом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направлений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развития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обозначенных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стратегического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планирования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поручений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госуда</w:t>
      </w:r>
      <w:r w:rsidR="0037628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рственной</w:t>
      </w:r>
      <w:proofErr w:type="spellEnd"/>
      <w:r w:rsidR="0037628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37628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власти</w:t>
      </w:r>
      <w:proofErr w:type="spellEnd"/>
      <w:r w:rsidR="0037628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D353A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Карачаево-Черкесской</w:t>
      </w:r>
      <w:proofErr w:type="spellEnd"/>
      <w:r w:rsidR="004D353A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D353A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Республики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3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подготавливается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форме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постановления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4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могут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предусматриваться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несколько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5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должен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содержать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следующую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информацию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каждого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наименование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согласно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отсутствия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дату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наименование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согласно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планируемое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местонахождение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3)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направление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инвестирования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элементами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реставрации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техническое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перевооружение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4)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наименование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5)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параметры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непосредственно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характеризующие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6)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ввода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эксплуатацию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7)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параметры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сметная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наличии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предполагаемая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определяемая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основании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независимой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оценки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согласно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выделением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типовой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информация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включена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реестр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типовой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жилых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административных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зданий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социально-культурного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коммунально-бытового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назначения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изысканий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выполняемых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распределение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сметной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наличии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предполагаемой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годам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выделением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типовой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информация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включена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реестр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типовой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жилых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административных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зданий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социально-культурного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коммунально-бытового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назначения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изысканий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выполняемых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общий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предоставляемых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источникам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распределение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общего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предоставляемых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годам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выделением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источникам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8)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наличие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выделенного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земельного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участка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наличие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/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отсутствие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коммуникаций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примерная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оснащения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земельного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участка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коммуникациями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отсутствия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отсутствия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возможности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осуществить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причины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6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корректировки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указывается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соответственно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корректировку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этой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изысканий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выполняемых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корректировки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7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направляет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согласованный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ответственным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исполнителем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программы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рамках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планируется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пояснительной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запиской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включающей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обоснование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финансово-экономические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параметры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подпункте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7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пункта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13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раздела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согласование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совет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депутатов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сельского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поселения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8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одновременно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представляет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предполагаемого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эксплуатационных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расходов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содержания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после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ввода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эксплуатацию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источники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представлением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материалов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обосновывающих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указанные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расчеты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отсутствия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возможности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осуществить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причины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пояснительную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записку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обоснованием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необходимости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характеристика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проблемного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вопроса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решаемого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помощью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актуальность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практическая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значимость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поселения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9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Внесение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изменений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настоящим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III. ПОРЯДОК ОСУЩЕСТВЛЕНИЯ БЮДЖЕТНЫХ ИНВЕСТИЦИЙ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1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нормативными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правовыми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актами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разделом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2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Расходы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связанные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законодательством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основании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целях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 и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являющимися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получателями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переданы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имени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местного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самоуправления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3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заключаются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оплачиваются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пределах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лимитов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доведенных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кодексом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нормативными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правовыми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актами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регулирующими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правоотношения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пределах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превышающий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действия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лимитов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4.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целях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подпунктом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пункта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23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раздела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3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заключаются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имени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местного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самоуправления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исключением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связанных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введением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эксплуатацию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5.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Условием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исключением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связанных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введением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эксплуатацию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является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целей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видов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деятельности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уставом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видам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деятельности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6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может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быть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нескольких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должно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содержать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1)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распределением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годам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каждого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наименования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мощности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рассчитанных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ценах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сметной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предполагаемой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предельной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а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рассчитанного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ценах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ассигнований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главному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должен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соответствовать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ассигнований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предусмотренному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программой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имени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местного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самоуправления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3)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ответственность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неисполнение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ненадлежащее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4)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проверок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соблюдения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заключенным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5)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ведению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составлению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представлению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отчетности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главному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7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заключается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если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данное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основании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отдельного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постановления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передаче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полномочий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согласованного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разделом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8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Операции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отражаются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лицевых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открываемых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9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Контроль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целевого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эффективного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заказчиком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контроля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действующим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законодательством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соглашениями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7E32C6" w:rsidRPr="007E32C6" w:rsidRDefault="007E32C6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IV. ПОРЯДОК ПРИНЯТИЯ РЕШЕНИЙ О ПРЕДОСТАВЛЕНИИ СУБСИДИЙ ОРГАНИЗАЦИЯМ НА ОСУЩЕСТВЛЕНИЕ КАПИТАЛЬНЫХ ВЛОЖЕНИЙ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1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виде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муниципальную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собственность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разделом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2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настоящего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2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допускается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исполнении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если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было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после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признания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последнего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утратившим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силу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путем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внесения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изменений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связанных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изменением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формы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3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предоставляемая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направляется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следующих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работ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разработка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типовой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информация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включена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реестр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типовой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жилых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административных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зданий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социально-культурного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бытового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назначения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изысканий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выполняемых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подготовки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государственной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экспертизы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проектной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документации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результатов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инженерных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изысканий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3)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проверки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достоверности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определения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сметной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планируется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V. ПОРЯДОК ПРЕДОСТАВЛЕНИЯ СУБСИДИЙ ОРГАНИЗАЦИЯМ НА ОСУЩЕСТВЛЕНИЕ КАПИТАЛЬНЫХ ВЛОЖЕНИЙ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</w:pP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1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размере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пределах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очередной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плановый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период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лимитов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доведенных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2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между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администрацией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структурными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подразделениями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предоставляющим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далее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-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превышающий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действия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предоставляющему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лимитов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принятом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кодексом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нормативными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правовыми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актами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регулирующими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правоотношения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получателю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может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быть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заключать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превышающий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действия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утвержденных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ему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лимитов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3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может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быть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нескольких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должно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содержать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: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1</w:t>
      </w:r>
      <w:r w:rsidR="006B2DAB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)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распределением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годам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отношении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каждого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наименования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мощности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реконструкции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элементами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реставрации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технического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перевооружения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рассчитанных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ценах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строительства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сметной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предполагаемой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предельной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стоимости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приобретения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недвижимого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имущества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а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указанием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рассчитанного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ценах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общего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ассигнований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главному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распорядителю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соответствующего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должен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соответствовать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ассигнований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инвестиций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предусмотренному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программой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2)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обязанности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сторон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взаимодействия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реализации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3)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соблюдении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законодательством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контрактной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системе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сфере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закупок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товаров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работ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услуг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государственных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нужд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4)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lastRenderedPageBreak/>
        <w:t>автономного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учреждения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унитарного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предприятия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открытию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лицевого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5)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(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определения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перечисления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а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обязанность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перечисления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лицевой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получению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открытый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6)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устанавливающие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право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проведение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проверок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соблюдения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заключенным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7)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возврата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остатка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начало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очередного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перечисленной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предшествующем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году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отсутствия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предоставляющего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наличии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потребности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направления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этих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8)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возврата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сумм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результатам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проверок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фактов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нарушения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целей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определенных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9)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положения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предусматривающие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приостановление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либо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сокращение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объема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предоставляемой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связи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нарушением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софинансировании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капитальных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вложений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объекты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за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источников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финансирования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если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решением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предусмотрено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такое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условие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10)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сроки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представления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организацией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отчетности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;</w:t>
      </w: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11)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внесения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изменений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уменьшения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соответствии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кодексом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Российской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Федерации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получателю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средств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ранее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доведенных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лимитов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бюджетных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обязательств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а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также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случаи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порядок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досрочного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прекращения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соглашения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о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предоставлении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Pr="007E32C6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4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Операции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субсидиями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поступающими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учитываются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отдельных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лицевых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счетах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открываемых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организациям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4A3104" w:rsidRDefault="006B2DAB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  <w:r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5</w:t>
      </w:r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.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Санкционирование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расходов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организаций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источником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обеспечения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которых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являются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том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числе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остатки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субсидий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использованные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начало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очередного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года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осуществляется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порядке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,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установленном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финансовым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органом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администрации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муниципального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образования</w:t>
      </w:r>
      <w:proofErr w:type="spellEnd"/>
      <w:r w:rsidR="004A3104" w:rsidRPr="007E32C6">
        <w:rPr>
          <w:rFonts w:ascii="Times New Roman" w:eastAsia="Times New Roman" w:hAnsi="Times New Roman"/>
          <w:kern w:val="3"/>
          <w:sz w:val="28"/>
          <w:szCs w:val="28"/>
          <w:lang w:val="de-DE" w:bidi="fa-IR"/>
        </w:rPr>
        <w:t>.</w:t>
      </w:r>
    </w:p>
    <w:p w:rsidR="005E30D1" w:rsidRDefault="005E30D1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5E30D1" w:rsidRDefault="005E30D1" w:rsidP="00D16EC5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>Глава администрации</w:t>
      </w:r>
    </w:p>
    <w:p w:rsidR="005E30D1" w:rsidRPr="005E30D1" w:rsidRDefault="005E30D1" w:rsidP="00D16EC5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Урупского сельского поселения    </w:t>
      </w:r>
      <w:r w:rsidR="00D16EC5"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</w:t>
      </w:r>
      <w:r>
        <w:rPr>
          <w:rFonts w:ascii="Times New Roman" w:eastAsia="Times New Roman" w:hAnsi="Times New Roman"/>
          <w:kern w:val="3"/>
          <w:sz w:val="28"/>
          <w:szCs w:val="28"/>
          <w:lang w:bidi="fa-IR"/>
        </w:rPr>
        <w:t xml:space="preserve">                     О. В. Маслакова</w:t>
      </w:r>
    </w:p>
    <w:sectPr w:rsidR="005E30D1" w:rsidRPr="005E30D1" w:rsidSect="00AA6E77">
      <w:headerReference w:type="even" r:id="rId7"/>
      <w:pgSz w:w="11906" w:h="16838"/>
      <w:pgMar w:top="1134" w:right="850" w:bottom="1134" w:left="1701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1B" w:rsidRDefault="00882E1B">
      <w:r>
        <w:separator/>
      </w:r>
    </w:p>
  </w:endnote>
  <w:endnote w:type="continuationSeparator" w:id="0">
    <w:p w:rsidR="00882E1B" w:rsidRDefault="008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1B" w:rsidRDefault="00882E1B">
      <w:r>
        <w:separator/>
      </w:r>
    </w:p>
  </w:footnote>
  <w:footnote w:type="continuationSeparator" w:id="0">
    <w:p w:rsidR="00882E1B" w:rsidRDefault="0088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E77" w:rsidRDefault="00DD3F5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104"/>
    <w:rsid w:val="000160A9"/>
    <w:rsid w:val="00025F76"/>
    <w:rsid w:val="00035F93"/>
    <w:rsid w:val="000534DE"/>
    <w:rsid w:val="00092F0E"/>
    <w:rsid w:val="000C0C51"/>
    <w:rsid w:val="000C74C9"/>
    <w:rsid w:val="000D373E"/>
    <w:rsid w:val="000E5EA7"/>
    <w:rsid w:val="001302AE"/>
    <w:rsid w:val="00141903"/>
    <w:rsid w:val="00152C17"/>
    <w:rsid w:val="00152CEB"/>
    <w:rsid w:val="00172FB5"/>
    <w:rsid w:val="001F2403"/>
    <w:rsid w:val="00204D3D"/>
    <w:rsid w:val="00205100"/>
    <w:rsid w:val="00214D0A"/>
    <w:rsid w:val="00216C01"/>
    <w:rsid w:val="00220EB3"/>
    <w:rsid w:val="00232DDB"/>
    <w:rsid w:val="002A7271"/>
    <w:rsid w:val="002B73CC"/>
    <w:rsid w:val="002C2D3D"/>
    <w:rsid w:val="002F2E03"/>
    <w:rsid w:val="0030077D"/>
    <w:rsid w:val="003020A6"/>
    <w:rsid w:val="00307EC1"/>
    <w:rsid w:val="00323E11"/>
    <w:rsid w:val="00376284"/>
    <w:rsid w:val="003826F3"/>
    <w:rsid w:val="00384CA9"/>
    <w:rsid w:val="00397206"/>
    <w:rsid w:val="003A17D2"/>
    <w:rsid w:val="003A3B48"/>
    <w:rsid w:val="003F0B2A"/>
    <w:rsid w:val="004200D4"/>
    <w:rsid w:val="00453CBB"/>
    <w:rsid w:val="00470F58"/>
    <w:rsid w:val="00491BE4"/>
    <w:rsid w:val="004A0FFA"/>
    <w:rsid w:val="004A3104"/>
    <w:rsid w:val="004D353A"/>
    <w:rsid w:val="00506294"/>
    <w:rsid w:val="00541371"/>
    <w:rsid w:val="00565B34"/>
    <w:rsid w:val="00573932"/>
    <w:rsid w:val="00584073"/>
    <w:rsid w:val="00585FE7"/>
    <w:rsid w:val="005A5A2E"/>
    <w:rsid w:val="005D67BA"/>
    <w:rsid w:val="005E30D1"/>
    <w:rsid w:val="005E5A5E"/>
    <w:rsid w:val="00610B95"/>
    <w:rsid w:val="00623174"/>
    <w:rsid w:val="0063019A"/>
    <w:rsid w:val="00637926"/>
    <w:rsid w:val="00643B46"/>
    <w:rsid w:val="00653577"/>
    <w:rsid w:val="006B2DAB"/>
    <w:rsid w:val="006D1510"/>
    <w:rsid w:val="006F42B9"/>
    <w:rsid w:val="007015B5"/>
    <w:rsid w:val="00757652"/>
    <w:rsid w:val="007A4CAB"/>
    <w:rsid w:val="007E32C6"/>
    <w:rsid w:val="007E70B5"/>
    <w:rsid w:val="007F01AE"/>
    <w:rsid w:val="0083676B"/>
    <w:rsid w:val="0087067C"/>
    <w:rsid w:val="0088032B"/>
    <w:rsid w:val="00882E1B"/>
    <w:rsid w:val="008F3F08"/>
    <w:rsid w:val="00937279"/>
    <w:rsid w:val="009A1CBA"/>
    <w:rsid w:val="009C60C7"/>
    <w:rsid w:val="009E1952"/>
    <w:rsid w:val="00A047C5"/>
    <w:rsid w:val="00A37D65"/>
    <w:rsid w:val="00A819A3"/>
    <w:rsid w:val="00A930F0"/>
    <w:rsid w:val="00AA6E77"/>
    <w:rsid w:val="00AD794B"/>
    <w:rsid w:val="00B338CB"/>
    <w:rsid w:val="00B74B0C"/>
    <w:rsid w:val="00BC4FBF"/>
    <w:rsid w:val="00BC7E9A"/>
    <w:rsid w:val="00BE39FE"/>
    <w:rsid w:val="00C0679D"/>
    <w:rsid w:val="00C21C83"/>
    <w:rsid w:val="00C25A48"/>
    <w:rsid w:val="00C64396"/>
    <w:rsid w:val="00C94F7A"/>
    <w:rsid w:val="00CA4104"/>
    <w:rsid w:val="00CD11F8"/>
    <w:rsid w:val="00D16EC5"/>
    <w:rsid w:val="00D90AFB"/>
    <w:rsid w:val="00DD3F5D"/>
    <w:rsid w:val="00DE10E8"/>
    <w:rsid w:val="00E02E13"/>
    <w:rsid w:val="00E3100D"/>
    <w:rsid w:val="00E40BD1"/>
    <w:rsid w:val="00E5270A"/>
    <w:rsid w:val="00E52DC1"/>
    <w:rsid w:val="00E66B63"/>
    <w:rsid w:val="00E82912"/>
    <w:rsid w:val="00E91617"/>
    <w:rsid w:val="00EE0563"/>
    <w:rsid w:val="00EF61F9"/>
    <w:rsid w:val="00F43CE3"/>
    <w:rsid w:val="00F60114"/>
    <w:rsid w:val="00F61A65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9619"/>
  <w15:docId w15:val="{DEE98153-04FE-4132-ABA7-0412FDB6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6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9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a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323E11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323E11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0">
    <w:name w:val="Комментарий"/>
    <w:basedOn w:val="aff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23E11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3">
    <w:name w:val="Колонтитул (левый)"/>
    <w:basedOn w:val="aff2"/>
    <w:next w:val="a"/>
    <w:uiPriority w:val="99"/>
    <w:rsid w:val="00323E11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5">
    <w:name w:val="Колонтитул (правый)"/>
    <w:basedOn w:val="aff4"/>
    <w:next w:val="a"/>
    <w:uiPriority w:val="99"/>
    <w:rsid w:val="00323E11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323E11"/>
    <w:pPr>
      <w:shd w:val="clear" w:color="auto" w:fill="FFDFE0"/>
      <w:jc w:val="left"/>
    </w:pPr>
  </w:style>
  <w:style w:type="paragraph" w:customStyle="1" w:styleId="aff7">
    <w:name w:val="Куда обратиться?"/>
    <w:basedOn w:val="af1"/>
    <w:next w:val="a"/>
    <w:uiPriority w:val="99"/>
    <w:rsid w:val="00323E11"/>
  </w:style>
  <w:style w:type="paragraph" w:customStyle="1" w:styleId="aff8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9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a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c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323E11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d"/>
    <w:next w:val="a"/>
    <w:uiPriority w:val="99"/>
    <w:rsid w:val="00323E11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2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4">
    <w:name w:val="Пример."/>
    <w:basedOn w:val="af1"/>
    <w:next w:val="a"/>
    <w:uiPriority w:val="99"/>
    <w:rsid w:val="00323E11"/>
  </w:style>
  <w:style w:type="paragraph" w:customStyle="1" w:styleId="afff5">
    <w:name w:val="Примечание."/>
    <w:basedOn w:val="af1"/>
    <w:next w:val="a"/>
    <w:uiPriority w:val="99"/>
    <w:rsid w:val="00323E11"/>
  </w:style>
  <w:style w:type="paragraph" w:customStyle="1" w:styleId="afff6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8">
    <w:name w:val="Текст в таблице"/>
    <w:basedOn w:val="affb"/>
    <w:next w:val="a"/>
    <w:uiPriority w:val="99"/>
    <w:rsid w:val="00323E1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b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c">
    <w:name w:val="Центрированный (таблица)"/>
    <w:basedOn w:val="affb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d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e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0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1">
    <w:name w:val="Заголовок своего сообщения"/>
    <w:uiPriority w:val="99"/>
    <w:rsid w:val="00323E11"/>
  </w:style>
  <w:style w:type="character" w:customStyle="1" w:styleId="affff2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3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5">
    <w:name w:val="Опечатки"/>
    <w:uiPriority w:val="99"/>
    <w:rsid w:val="00323E11"/>
    <w:rPr>
      <w:color w:val="FF0000"/>
    </w:rPr>
  </w:style>
  <w:style w:type="character" w:customStyle="1" w:styleId="affff6">
    <w:name w:val="Продолжение ссылки"/>
    <w:uiPriority w:val="99"/>
    <w:rsid w:val="00323E11"/>
  </w:style>
  <w:style w:type="character" w:customStyle="1" w:styleId="affff7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a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b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c">
    <w:name w:val="Hyperlink"/>
    <w:uiPriority w:val="99"/>
    <w:unhideWhenUsed/>
    <w:rsid w:val="00323E11"/>
    <w:rPr>
      <w:color w:val="0000FF"/>
      <w:u w:val="single"/>
    </w:rPr>
  </w:style>
  <w:style w:type="character" w:styleId="affffd">
    <w:name w:val="FollowedHyperlink"/>
    <w:uiPriority w:val="99"/>
    <w:unhideWhenUsed/>
    <w:rsid w:val="00323E11"/>
    <w:rPr>
      <w:color w:val="800080"/>
      <w:u w:val="single"/>
    </w:rPr>
  </w:style>
  <w:style w:type="paragraph" w:styleId="affffe">
    <w:name w:val="List Paragraph"/>
    <w:basedOn w:val="a"/>
    <w:uiPriority w:val="34"/>
    <w:qFormat/>
    <w:rsid w:val="007E32C6"/>
    <w:pPr>
      <w:ind w:left="720"/>
      <w:contextualSpacing/>
    </w:pPr>
  </w:style>
  <w:style w:type="paragraph" w:customStyle="1" w:styleId="ConsNormal">
    <w:name w:val="ConsNormal"/>
    <w:qFormat/>
    <w:rsid w:val="004D353A"/>
    <w:pPr>
      <w:widowControl w:val="0"/>
      <w:autoSpaceDE w:val="0"/>
      <w:ind w:right="19772"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2020-03-23T11:55:00Z</cp:lastPrinted>
  <dcterms:created xsi:type="dcterms:W3CDTF">2020-04-01T08:40:00Z</dcterms:created>
  <dcterms:modified xsi:type="dcterms:W3CDTF">2020-04-14T12:03:00Z</dcterms:modified>
</cp:coreProperties>
</file>