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CD" w:rsidRDefault="00B81BCD" w:rsidP="00B81BCD">
      <w:pPr>
        <w:pStyle w:val="a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B81BCD" w:rsidRDefault="00B81BCD" w:rsidP="00B81BCD">
      <w:pPr>
        <w:pStyle w:val="a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B81BCD" w:rsidRDefault="00B81BCD" w:rsidP="00B81BCD">
      <w:pPr>
        <w:pStyle w:val="a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Урупского сельского поселения</w:t>
      </w:r>
    </w:p>
    <w:p w:rsidR="00B81BCD" w:rsidRDefault="00B81BCD" w:rsidP="00B81BCD">
      <w:pPr>
        <w:pStyle w:val="a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25.03.2016 года N 02 </w:t>
      </w:r>
    </w:p>
    <w:p w:rsidR="00B81BCD" w:rsidRDefault="00B81BCD" w:rsidP="00B81BCD">
      <w:pPr>
        <w:pStyle w:val="a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81BCD" w:rsidRDefault="00B81BCD" w:rsidP="00B81BCD">
      <w:pPr>
        <w:pStyle w:val="a0"/>
        <w:spacing w:after="0"/>
        <w:jc w:val="center"/>
        <w:rPr>
          <w:rFonts w:ascii="Times New Roman" w:hAnsi="Times New Roman" w:cs="Times New Roman"/>
        </w:rPr>
      </w:pPr>
      <w:bookmarkStart w:id="0" w:name="P0018"/>
      <w:bookmarkEnd w:id="0"/>
      <w:r>
        <w:rPr>
          <w:rFonts w:ascii="Times New Roman" w:hAnsi="Times New Roman" w:cs="Times New Roman"/>
          <w:sz w:val="28"/>
          <w:szCs w:val="28"/>
        </w:rPr>
        <w:t>Программа комплексного развития социальной инфраструктуры Урупского сельского поселения Урупского  муниципального района Карачаево-Черкесской Республики на 2016-2028 годы</w:t>
      </w:r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</w:rPr>
      </w:pPr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</w:rPr>
      </w:pPr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Паспорт Программы</w:t>
      </w:r>
    </w:p>
    <w:p w:rsidR="00B81BCD" w:rsidRDefault="00B81BCD" w:rsidP="00B81BCD">
      <w:pPr>
        <w:spacing w:after="0" w:line="240" w:lineRule="auto"/>
        <w:rPr>
          <w:rFonts w:ascii="Times New Roman" w:hAnsi="Times New Roman" w:cs="Times New Roman"/>
          <w:sz w:val="4"/>
          <w:szCs w:val="4"/>
        </w:rPr>
        <w:sectPr w:rsidR="00B81BCD">
          <w:pgSz w:w="11906" w:h="16838"/>
          <w:pgMar w:top="1134" w:right="1134" w:bottom="1134" w:left="1134" w:header="720" w:footer="720" w:gutter="0"/>
          <w:cols w:space="720"/>
        </w:sectPr>
      </w:pPr>
    </w:p>
    <w:p w:rsidR="00B81BCD" w:rsidRDefault="00B81BCD" w:rsidP="00B81BCD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  <w:bookmarkStart w:id="1" w:name="P0019"/>
      <w:bookmarkEnd w:id="1"/>
    </w:p>
    <w:tbl>
      <w:tblPr>
        <w:tblW w:w="0" w:type="auto"/>
        <w:tblInd w:w="1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130"/>
        <w:gridCol w:w="7530"/>
      </w:tblGrid>
      <w:tr w:rsidR="00B81BCD" w:rsidTr="00B81BCD">
        <w:tc>
          <w:tcPr>
            <w:tcW w:w="2130" w:type="dxa"/>
            <w:vAlign w:val="center"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7530" w:type="dxa"/>
            <w:vAlign w:val="center"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  <w:sz w:val="4"/>
                <w:szCs w:val="4"/>
              </w:rPr>
            </w:pPr>
          </w:p>
        </w:tc>
      </w:tr>
      <w:tr w:rsidR="00B81BCD" w:rsidTr="00B81BCD"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2" w:name="P00190000"/>
            <w:bookmarkEnd w:id="2"/>
            <w:r>
              <w:rPr>
                <w:rFonts w:cs="Times New Roman"/>
              </w:rPr>
              <w:t>Наименование</w:t>
            </w:r>
            <w:r>
              <w:rPr>
                <w:rFonts w:cs="Times New Roman"/>
              </w:rPr>
              <w:br/>
            </w:r>
            <w:bookmarkStart w:id="3" w:name="redstr"/>
            <w:bookmarkEnd w:id="3"/>
            <w:r>
              <w:rPr>
                <w:rFonts w:cs="Times New Roman"/>
              </w:rPr>
              <w:t xml:space="preserve">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4" w:name="P00190001"/>
            <w:bookmarkEnd w:id="4"/>
            <w:r>
              <w:rPr>
                <w:rFonts w:cs="Times New Roman"/>
              </w:rPr>
              <w:t xml:space="preserve"> долгосрочная целевая программа "Развитие социальной инфраструктуры </w:t>
            </w:r>
            <w:bookmarkStart w:id="5" w:name="redstr1"/>
            <w:bookmarkEnd w:id="5"/>
            <w:r>
              <w:rPr>
                <w:rFonts w:cs="Times New Roman"/>
              </w:rPr>
              <w:t xml:space="preserve"> Урупского сельского поселения " (2016-2028 годы)" (далее - Программа)</w:t>
            </w:r>
          </w:p>
        </w:tc>
      </w:tr>
      <w:tr w:rsidR="00B81BCD" w:rsidTr="00B81BCD"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6" w:name="P00190004"/>
            <w:bookmarkEnd w:id="6"/>
            <w:r>
              <w:rPr>
                <w:rFonts w:cs="Times New Roman"/>
              </w:rPr>
              <w:t xml:space="preserve">Дата утверждения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7" w:name="P00190005"/>
            <w:bookmarkEnd w:id="7"/>
            <w:r>
              <w:rPr>
                <w:rFonts w:cs="Times New Roman"/>
              </w:rPr>
              <w:t xml:space="preserve">Постановление  Администрации Урупского сельского поселения от 25.03.2016 года N 02   "Развитие социальной инфраструктуры </w:t>
            </w:r>
            <w:bookmarkStart w:id="8" w:name="redstr3"/>
            <w:bookmarkEnd w:id="8"/>
            <w:r>
              <w:rPr>
                <w:rFonts w:cs="Times New Roman"/>
              </w:rPr>
              <w:t xml:space="preserve"> Урупского сельского поселения" (2016-2028 годы)"</w:t>
            </w:r>
          </w:p>
        </w:tc>
      </w:tr>
      <w:tr w:rsidR="00B81BCD" w:rsidTr="00B81BCD"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Заказчик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9" w:name="P00190007"/>
            <w:bookmarkEnd w:id="9"/>
            <w:r>
              <w:rPr>
                <w:rFonts w:cs="Times New Roman"/>
              </w:rPr>
              <w:t xml:space="preserve"> Администрация Урупского сельского поселения </w:t>
            </w:r>
          </w:p>
        </w:tc>
      </w:tr>
      <w:tr w:rsidR="00B81BCD" w:rsidTr="00B81BCD"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10" w:name="P00190009"/>
            <w:bookmarkEnd w:id="10"/>
            <w:r>
              <w:rPr>
                <w:rFonts w:cs="Times New Roman"/>
              </w:rPr>
              <w:t xml:space="preserve">Основной разработчик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11" w:name="P0019000A"/>
            <w:bookmarkEnd w:id="11"/>
            <w:r>
              <w:rPr>
                <w:rFonts w:cs="Times New Roman"/>
              </w:rPr>
              <w:t xml:space="preserve">Администрация Урупского сельского поселения </w:t>
            </w:r>
          </w:p>
        </w:tc>
      </w:tr>
      <w:tr w:rsidR="00B81BCD" w:rsidTr="00B81BCD"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12" w:name="P0019000C"/>
            <w:bookmarkEnd w:id="12"/>
            <w:r>
              <w:rPr>
                <w:rFonts w:cs="Times New Roman"/>
              </w:rPr>
              <w:t xml:space="preserve">Цель и задачи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bookmarkStart w:id="13" w:name="P0019000D"/>
            <w:bookmarkEnd w:id="13"/>
            <w:r>
              <w:rPr>
                <w:rFonts w:ascii="Times New Roman" w:hAnsi="Times New Roman" w:cs="Times New Roman"/>
              </w:rPr>
              <w:t>Цели:</w:t>
            </w:r>
            <w:r>
              <w:rPr>
                <w:rFonts w:ascii="Times New Roman" w:hAnsi="Times New Roman" w:cs="Times New Roman"/>
              </w:rPr>
              <w:br/>
            </w:r>
            <w:bookmarkStart w:id="14" w:name="redstr11"/>
            <w:bookmarkEnd w:id="14"/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-р</w:t>
            </w:r>
            <w:proofErr w:type="gramEnd"/>
            <w:r>
              <w:rPr>
                <w:rFonts w:ascii="Times New Roman" w:hAnsi="Times New Roman" w:cs="Times New Roman"/>
              </w:rPr>
              <w:t>азвитие социальной инфраструктуры Урупского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населения.;</w:t>
            </w:r>
          </w:p>
          <w:p w:rsidR="00B81BCD" w:rsidRDefault="00B81BCD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-повышение качества оказания медицинской помощи за счет оснащения ФАП села Уруп квалифицированными специалистами и оборудованием;</w:t>
            </w:r>
          </w:p>
          <w:p w:rsidR="00B81BCD" w:rsidRDefault="00B81BCD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B81BCD" w:rsidRDefault="00B81BCD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системы образования и культуры за счет строительства, реконструкции и ремонта   данных учреждений;</w:t>
            </w:r>
          </w:p>
          <w:p w:rsidR="00B81BCD" w:rsidRDefault="00B81BCD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рекреации.</w:t>
            </w:r>
          </w:p>
        </w:tc>
      </w:tr>
      <w:tr w:rsidR="00B81BCD" w:rsidTr="00B81BCD"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15" w:name="P0019000E"/>
            <w:bookmarkEnd w:id="15"/>
            <w:r>
              <w:rPr>
                <w:rFonts w:cs="Times New Roman"/>
              </w:rPr>
              <w:t xml:space="preserve">Важнейшие целевые индикаторы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16" w:name="P0019000F"/>
            <w:bookmarkEnd w:id="16"/>
            <w:r>
              <w:rPr>
                <w:rFonts w:cs="Times New Roman"/>
              </w:rPr>
              <w:t>Индикаторами, характеризующими успешность реализации Программы, станут:</w:t>
            </w:r>
            <w:r>
              <w:rPr>
                <w:rFonts w:cs="Times New Roman"/>
              </w:rPr>
              <w:br/>
            </w:r>
            <w:bookmarkStart w:id="17" w:name="redstr15"/>
            <w:bookmarkEnd w:id="17"/>
            <w:r>
              <w:rPr>
                <w:rFonts w:cs="Times New Roman"/>
              </w:rPr>
              <w:t>- показатели ежегодного сокращения миграционного оттока населения;</w:t>
            </w:r>
            <w:r>
              <w:rPr>
                <w:rFonts w:cs="Times New Roman"/>
              </w:rPr>
              <w:br/>
              <w:t xml:space="preserve">  повышение уровня здоровья населения</w:t>
            </w:r>
            <w:r>
              <w:rPr>
                <w:rFonts w:cs="Times New Roman"/>
              </w:rPr>
              <w:br/>
            </w:r>
            <w:bookmarkStart w:id="18" w:name="redstr14"/>
            <w:bookmarkEnd w:id="18"/>
            <w:r>
              <w:rPr>
                <w:rFonts w:cs="Times New Roman"/>
              </w:rPr>
              <w:t>- создание условий для занятий спортом;</w:t>
            </w:r>
            <w:proofErr w:type="gramStart"/>
            <w:r>
              <w:rPr>
                <w:rFonts w:cs="Times New Roman"/>
              </w:rPr>
              <w:br/>
              <w:t>-</w:t>
            </w:r>
            <w:proofErr w:type="gramEnd"/>
            <w:r>
              <w:rPr>
                <w:rFonts w:cs="Times New Roman"/>
              </w:rPr>
              <w:t>организация централизованной системы водоснабжения и канализации</w:t>
            </w:r>
            <w:bookmarkStart w:id="19" w:name="redstr13"/>
            <w:bookmarkEnd w:id="19"/>
            <w:r>
              <w:rPr>
                <w:rFonts w:cs="Times New Roman"/>
              </w:rPr>
              <w:t xml:space="preserve"> </w:t>
            </w:r>
            <w:bookmarkStart w:id="20" w:name="redstr12"/>
            <w:bookmarkEnd w:id="20"/>
            <w:r>
              <w:rPr>
                <w:rFonts w:cs="Times New Roman"/>
              </w:rPr>
              <w:t>- развитие транспортной инфраструктуры.</w:t>
            </w:r>
          </w:p>
        </w:tc>
      </w:tr>
      <w:tr w:rsidR="00B81BCD" w:rsidTr="00B81BCD"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21" w:name="P00190010"/>
            <w:bookmarkEnd w:id="21"/>
            <w:r>
              <w:rPr>
                <w:rFonts w:cs="Times New Roman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22" w:name="P00190011"/>
            <w:bookmarkEnd w:id="22"/>
            <w:r>
              <w:rPr>
                <w:rFonts w:cs="Times New Roman"/>
              </w:rPr>
              <w:t xml:space="preserve">Срок реализации Программы 2016-2028 годы, в 2 этапа </w:t>
            </w:r>
          </w:p>
        </w:tc>
      </w:tr>
      <w:tr w:rsidR="00B81BCD" w:rsidTr="00B81BCD"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23" w:name="P00190012"/>
            <w:bookmarkEnd w:id="23"/>
            <w:r>
              <w:rPr>
                <w:rFonts w:cs="Times New Roman"/>
              </w:rPr>
              <w:t xml:space="preserve">Перечень подпрограмм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24" w:name="P00190013"/>
            <w:bookmarkEnd w:id="24"/>
            <w:r>
              <w:rPr>
                <w:rFonts w:cs="Times New Roman"/>
              </w:rPr>
              <w:t xml:space="preserve">нет </w:t>
            </w:r>
          </w:p>
        </w:tc>
      </w:tr>
      <w:tr w:rsidR="00B81BCD" w:rsidTr="00B81BCD"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25" w:name="P00190014"/>
            <w:bookmarkEnd w:id="25"/>
            <w:r>
              <w:rPr>
                <w:rFonts w:cs="Times New Roman"/>
              </w:rPr>
              <w:t xml:space="preserve">Потребность в финансировании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bookmarkStart w:id="26" w:name="P00190015"/>
            <w:bookmarkStart w:id="27" w:name="redstr18"/>
            <w:bookmarkEnd w:id="26"/>
            <w:bookmarkEnd w:id="27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Прогнозный общий объем финансирования Программы на период 2016-2028 годов составляет 46600,0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том числе по годам: </w:t>
            </w:r>
          </w:p>
          <w:p w:rsidR="00B81BCD" w:rsidRDefault="00B81BCD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2016 год -   4800,0 тыс. рублей;</w:t>
            </w:r>
          </w:p>
          <w:p w:rsidR="00B81BCD" w:rsidRDefault="00B81BCD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2017 год -   3700,0 тыс. рублей; </w:t>
            </w:r>
          </w:p>
          <w:p w:rsidR="00B81BCD" w:rsidRDefault="00B81BCD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   3700,0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ублей; </w:t>
            </w:r>
          </w:p>
          <w:p w:rsidR="00B81BCD" w:rsidRDefault="00B81BCD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   3700,0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ублей;</w:t>
            </w:r>
          </w:p>
          <w:p w:rsidR="00B81BCD" w:rsidRDefault="00B81BCD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  3700,0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</w:p>
          <w:p w:rsidR="00B81BCD" w:rsidRDefault="00B81BCD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   3700,0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</w:p>
          <w:p w:rsidR="00B81BCD" w:rsidRDefault="00B81BCD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2022-2028 годы - 23300,0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</w:p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Финансирование входящих в Программу мероприятий осуществляется за счет средств бюджета  Урупского сельского поселения, бюджета Урупского муниципального района, бюджета Карачаево-Черкесской Республики.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</w:p>
        </w:tc>
      </w:tr>
      <w:tr w:rsidR="00B81BCD" w:rsidTr="00B81BCD">
        <w:tc>
          <w:tcPr>
            <w:tcW w:w="9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</w:p>
        </w:tc>
      </w:tr>
      <w:tr w:rsidR="00B81BCD" w:rsidTr="00B81BCD"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28" w:name="P00190017"/>
            <w:bookmarkEnd w:id="28"/>
            <w:r>
              <w:rPr>
                <w:rFonts w:cs="Times New Roman"/>
              </w:rPr>
              <w:t>Основные ожидаемые конечные результаты</w:t>
            </w:r>
            <w:r>
              <w:rPr>
                <w:rFonts w:cs="Times New Roman"/>
              </w:rPr>
              <w:br/>
            </w:r>
            <w:bookmarkStart w:id="29" w:name="redstr20"/>
            <w:bookmarkEnd w:id="29"/>
            <w:r>
              <w:rPr>
                <w:rFonts w:cs="Times New Roman"/>
              </w:rPr>
              <w:t xml:space="preserve">реализации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adjustRightInd w:val="0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Повышение уровня жизни и закрепление населения квалифицированными трудовыми ресурсами.  Создание условий для занятия спортом  жителям.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B81BCD" w:rsidRDefault="00B81BCD" w:rsidP="00B81BCD">
      <w:pPr>
        <w:spacing w:after="0" w:line="240" w:lineRule="auto"/>
        <w:rPr>
          <w:rFonts w:ascii="Times New Roman" w:hAnsi="Times New Roman" w:cs="Times New Roman"/>
        </w:rPr>
        <w:sectPr w:rsidR="00B81BC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B81BCD" w:rsidRDefault="00B81BCD" w:rsidP="00B81BCD">
      <w:pPr>
        <w:pStyle w:val="3"/>
        <w:spacing w:before="0" w:after="0"/>
        <w:rPr>
          <w:rFonts w:cs="Times New Roman"/>
        </w:rPr>
      </w:pPr>
      <w:bookmarkStart w:id="30" w:name="P001A"/>
      <w:bookmarkStart w:id="31" w:name="h_00000000000000000000000000000000000000"/>
      <w:bookmarkEnd w:id="30"/>
    </w:p>
    <w:p w:rsidR="00B81BCD" w:rsidRDefault="00B81BCD" w:rsidP="00B81BCD">
      <w:pPr>
        <w:pStyle w:val="3"/>
        <w:spacing w:before="0" w:after="0"/>
        <w:rPr>
          <w:rFonts w:cs="Times New Roman"/>
        </w:rPr>
      </w:pPr>
      <w:r>
        <w:rPr>
          <w:rFonts w:cs="Times New Roman"/>
        </w:rPr>
        <w:t>Раздел 1. Содержание проблемы и обоснование необходимости ее решения программным методом.</w:t>
      </w:r>
    </w:p>
    <w:p w:rsidR="00B81BCD" w:rsidRDefault="00B81BCD" w:rsidP="00B81BCD">
      <w:pPr>
        <w:pStyle w:val="a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Урупское  сельское  поселение  Урупского  района  КЧР   образовано  в  современном  виде  в  соответствии  с  Законом  Карачаево-Черкесской Республики от 25 октября 2004 года № 30-РЗ «О местном самоуправлении в Карачаево-Черкесской Республике».</w:t>
      </w:r>
      <w:bookmarkStart w:id="32" w:name="P001D"/>
      <w:bookmarkEnd w:id="32"/>
    </w:p>
    <w:p w:rsidR="00B81BCD" w:rsidRDefault="00B81BCD" w:rsidP="00B81BCD">
      <w:pPr>
        <w:pStyle w:val="a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состав Урупского сельского поселения входит один населенный пункт: село Уруп.</w:t>
      </w:r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</w:rPr>
      </w:pPr>
      <w:bookmarkStart w:id="33" w:name="P001F"/>
      <w:bookmarkEnd w:id="33"/>
      <w:r>
        <w:rPr>
          <w:rFonts w:ascii="Times New Roman" w:hAnsi="Times New Roman" w:cs="Times New Roman"/>
        </w:rPr>
        <w:t>Численность населения села Уруп (по данным на 01 января 2015 года) -  1463 человека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</w:rPr>
      </w:pPr>
      <w:bookmarkStart w:id="34" w:name="P0020"/>
      <w:bookmarkEnd w:id="34"/>
      <w:proofErr w:type="gramStart"/>
      <w:r>
        <w:rPr>
          <w:rFonts w:ascii="Times New Roman" w:hAnsi="Times New Roman" w:cs="Times New Roman"/>
        </w:rPr>
        <w:t xml:space="preserve">Важнейшей частью социальной инфраструктуры, призванной обеспечивать удовлетворение социально-бытовых нужд человека, является жилье и его качество, однако качество этого жилья остается низким, большая часть  жилого фонда не обеспечена канализацией и другими благоустройствами, отсутствием базы для занятий спортом (кроме спортзала школы), неудовлетворительными социально-экономическими условиями проживания, за последние несколько лет отмечается рост миграционного оттока населения </w:t>
      </w:r>
      <w:proofErr w:type="gramEnd"/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</w:rPr>
      </w:pPr>
      <w:bookmarkStart w:id="35" w:name="P0021"/>
      <w:bookmarkEnd w:id="35"/>
      <w:r>
        <w:rPr>
          <w:rFonts w:ascii="Times New Roman" w:hAnsi="Times New Roman" w:cs="Times New Roman"/>
        </w:rPr>
        <w:t xml:space="preserve">             Реализация мероприятий настоящей программы позволит обеспечить развитие социальной инфраструктуры  Урупского сельского поселения, повысить уровень жизни населения, сократить миграционный отток  квалифицированных трудовых ресурсах.</w:t>
      </w:r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</w:rPr>
      </w:pPr>
      <w:bookmarkStart w:id="36" w:name="P0022"/>
      <w:bookmarkEnd w:id="36"/>
      <w:r>
        <w:rPr>
          <w:rFonts w:ascii="Times New Roman" w:hAnsi="Times New Roman" w:cs="Times New Roman"/>
        </w:rPr>
        <w:t xml:space="preserve">Программный метод, а именно разработка  долгосрочной целевой программы "Развитие социальной инфраструктуры Урупского сельского поселения (2016-2028 годы), требуется для утверждения перечня планируемых к строительству и нуждающихся в реконструкции и ремонте социальных </w:t>
      </w:r>
      <w:r>
        <w:rPr>
          <w:rFonts w:ascii="Times New Roman" w:hAnsi="Times New Roman" w:cs="Times New Roman"/>
        </w:rPr>
        <w:lastRenderedPageBreak/>
        <w:t>объектов, расположенных на территории сельского поселения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а также для определения объема и порядка финансирования данных работ за счет дополнительных поступлений.</w:t>
      </w:r>
    </w:p>
    <w:p w:rsidR="00B81BCD" w:rsidRDefault="00B81BCD" w:rsidP="00B81BCD">
      <w:pPr>
        <w:pStyle w:val="3"/>
        <w:spacing w:before="0" w:after="0"/>
        <w:rPr>
          <w:rFonts w:cs="Times New Roman"/>
        </w:rPr>
      </w:pPr>
      <w:r>
        <w:rPr>
          <w:rFonts w:cs="Times New Roman"/>
        </w:rPr>
        <w:t>Раздел 2. Цель, задачи, сроки и этапы реализации программы</w:t>
      </w:r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</w:rPr>
      </w:pPr>
      <w:bookmarkStart w:id="37" w:name="P0025"/>
      <w:bookmarkEnd w:id="37"/>
      <w:r>
        <w:rPr>
          <w:rFonts w:ascii="Times New Roman" w:hAnsi="Times New Roman" w:cs="Times New Roman"/>
        </w:rPr>
        <w:t>Цель программы:</w:t>
      </w:r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</w:rPr>
      </w:pPr>
      <w:bookmarkStart w:id="38" w:name="P0026"/>
      <w:bookmarkEnd w:id="38"/>
      <w:r>
        <w:rPr>
          <w:rFonts w:ascii="Times New Roman" w:hAnsi="Times New Roman" w:cs="Times New Roman"/>
        </w:rPr>
        <w:t>- обеспечение развития социальной инфраструктуры  Урупского сельского поселения  для закрепления населения, повышения уровня его жизни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</w:rPr>
      </w:pPr>
      <w:bookmarkStart w:id="39" w:name="P0027"/>
      <w:bookmarkEnd w:id="39"/>
      <w:r>
        <w:rPr>
          <w:rFonts w:ascii="Times New Roman" w:hAnsi="Times New Roman" w:cs="Times New Roman"/>
        </w:rPr>
        <w:t>Задачи Программы:</w:t>
      </w:r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</w:rPr>
      </w:pPr>
      <w:bookmarkStart w:id="40" w:name="P0028"/>
      <w:bookmarkEnd w:id="40"/>
      <w:r>
        <w:rPr>
          <w:rFonts w:ascii="Times New Roman" w:hAnsi="Times New Roman" w:cs="Times New Roman"/>
        </w:rPr>
        <w:t>-развитие социальной инфраструктуры Урупского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</w:t>
      </w:r>
      <w:proofErr w:type="gramStart"/>
      <w:r>
        <w:rPr>
          <w:rFonts w:ascii="Times New Roman" w:hAnsi="Times New Roman" w:cs="Times New Roman"/>
        </w:rPr>
        <w:t>.;</w:t>
      </w:r>
      <w:proofErr w:type="gramEnd"/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</w:rPr>
      </w:pPr>
      <w:bookmarkStart w:id="41" w:name="P0029"/>
      <w:bookmarkEnd w:id="41"/>
      <w:r>
        <w:rPr>
          <w:rFonts w:ascii="Times New Roman" w:hAnsi="Times New Roman" w:cs="Times New Roman"/>
        </w:rPr>
        <w:t>-повышение качества оказания медицинской помощи за счет оснащения ФАП села Уруп квалифицированными специалистами и оборудованием;</w:t>
      </w:r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</w:rPr>
      </w:pPr>
      <w:bookmarkStart w:id="42" w:name="P002A"/>
      <w:bookmarkEnd w:id="42"/>
      <w:r>
        <w:rPr>
          <w:rFonts w:ascii="Times New Roman" w:hAnsi="Times New Roman" w:cs="Times New Roman"/>
        </w:rPr>
        <w:t>-привлечение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</w:rPr>
      </w:pPr>
      <w:bookmarkStart w:id="43" w:name="P002B"/>
      <w:bookmarkEnd w:id="43"/>
      <w:r>
        <w:rPr>
          <w:rFonts w:ascii="Times New Roman" w:hAnsi="Times New Roman" w:cs="Times New Roman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</w:rPr>
      </w:pPr>
      <w:bookmarkStart w:id="44" w:name="P002C"/>
      <w:bookmarkEnd w:id="44"/>
      <w:r>
        <w:rPr>
          <w:rFonts w:ascii="Times New Roman" w:hAnsi="Times New Roman" w:cs="Times New Roman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рекреации.</w:t>
      </w:r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</w:rPr>
      </w:pPr>
      <w:bookmarkStart w:id="45" w:name="P002D"/>
      <w:bookmarkEnd w:id="45"/>
      <w:r>
        <w:rPr>
          <w:rFonts w:ascii="Times New Roman" w:hAnsi="Times New Roman" w:cs="Times New Roman"/>
        </w:rPr>
        <w:t>Программа реализуется в период 2016-2028 годы в 2 этапа.</w:t>
      </w:r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</w:rPr>
      </w:pPr>
      <w:bookmarkStart w:id="46" w:name="P002E"/>
      <w:bookmarkEnd w:id="46"/>
      <w:r>
        <w:rPr>
          <w:rFonts w:ascii="Times New Roman" w:hAnsi="Times New Roman" w:cs="Times New Roman"/>
        </w:rPr>
        <w:t xml:space="preserve">     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</w:rPr>
      </w:pPr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</w:rPr>
      </w:pPr>
    </w:p>
    <w:p w:rsidR="00B81BCD" w:rsidRDefault="00B81BCD" w:rsidP="00B81BCD">
      <w:pPr>
        <w:pStyle w:val="3"/>
        <w:spacing w:before="0" w:after="0"/>
        <w:rPr>
          <w:rFonts w:cs="Times New Roman"/>
        </w:rPr>
      </w:pPr>
      <w:r>
        <w:rPr>
          <w:rFonts w:cs="Times New Roman"/>
        </w:rPr>
        <w:t>Раздел 3. Ресурсное обеспечение программы.</w:t>
      </w:r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</w:rPr>
      </w:pPr>
      <w:bookmarkStart w:id="47" w:name="P0036"/>
      <w:bookmarkEnd w:id="47"/>
      <w:r>
        <w:rPr>
          <w:rFonts w:ascii="Times New Roman" w:hAnsi="Times New Roman" w:cs="Times New Roman"/>
        </w:rPr>
        <w:t>Финансирование мероприятий Программы осуществляется за счет средств бюджета Урупского сельского поселения.</w:t>
      </w:r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</w:rPr>
      </w:pPr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</w:rPr>
      </w:pPr>
      <w:bookmarkStart w:id="48" w:name="P003B"/>
      <w:bookmarkEnd w:id="48"/>
      <w:r>
        <w:rPr>
          <w:rFonts w:ascii="Times New Roman" w:hAnsi="Times New Roman" w:cs="Times New Roman"/>
        </w:rPr>
        <w:t xml:space="preserve">Прогнозный общий объем финансирования Программы на период 2016-2028 годов составляет 46600,0 </w:t>
      </w:r>
      <w:proofErr w:type="spellStart"/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</w:t>
      </w:r>
      <w:proofErr w:type="spellEnd"/>
      <w:r>
        <w:rPr>
          <w:rFonts w:ascii="Times New Roman" w:hAnsi="Times New Roman" w:cs="Times New Roman"/>
        </w:rPr>
        <w:t>, в том числе по годам:</w:t>
      </w:r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2016 год -   4800,0 тыс. рублей;</w:t>
      </w:r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2017 год -   3700,0 тыс. рублей; </w:t>
      </w:r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год -    3700,0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 xml:space="preserve">ублей; </w:t>
      </w:r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год -    3700,0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ублей;</w:t>
      </w:r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год -   3700,0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</w:t>
      </w:r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год -    3700,0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</w:t>
      </w:r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2022-2028 годы - 23300,0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</w:t>
      </w:r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</w:rPr>
      </w:pPr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</w:rPr>
      </w:pPr>
      <w:bookmarkStart w:id="49" w:name="P003F"/>
      <w:bookmarkEnd w:id="49"/>
      <w:r>
        <w:rPr>
          <w:rFonts w:ascii="Times New Roman" w:hAnsi="Times New Roman" w:cs="Times New Roman"/>
        </w:rPr>
        <w:t>На реализацию мероприятий могут привлекаться также другие источники.</w:t>
      </w:r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</w:rPr>
      </w:pPr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Раздел 4. Механизм реализации программы.</w:t>
      </w:r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</w:rPr>
      </w:pPr>
      <w:bookmarkStart w:id="50" w:name="P0043"/>
      <w:bookmarkEnd w:id="50"/>
      <w:r>
        <w:rPr>
          <w:rFonts w:ascii="Times New Roman" w:hAnsi="Times New Roman" w:cs="Times New Roman"/>
        </w:rPr>
        <w:t>Текущее управление реализацией Программы осуществляет  заказчик.</w:t>
      </w:r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</w:rPr>
      </w:pPr>
      <w:bookmarkStart w:id="51" w:name="P0044"/>
      <w:bookmarkEnd w:id="51"/>
      <w:r>
        <w:rPr>
          <w:rFonts w:ascii="Times New Roman" w:hAnsi="Times New Roman" w:cs="Times New Roman"/>
        </w:rPr>
        <w:t xml:space="preserve"> заказчик:</w:t>
      </w:r>
      <w:bookmarkStart w:id="52" w:name="P0045"/>
      <w:bookmarkEnd w:id="52"/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</w:rPr>
      </w:pPr>
      <w:bookmarkStart w:id="53" w:name="P0046"/>
      <w:bookmarkEnd w:id="53"/>
      <w:r>
        <w:rPr>
          <w:rFonts w:ascii="Times New Roman" w:hAnsi="Times New Roman" w:cs="Times New Roman"/>
        </w:rPr>
        <w:t>в установленном порядке подготавливает сводную бюджетную заявку на финансирование мероприятий Программы на очередной финансовый год и плановый период;</w:t>
      </w:r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</w:rPr>
      </w:pPr>
      <w:bookmarkStart w:id="54" w:name="P0047"/>
      <w:bookmarkEnd w:id="54"/>
      <w:r>
        <w:rPr>
          <w:rFonts w:ascii="Times New Roman" w:hAnsi="Times New Roman" w:cs="Times New Roman"/>
        </w:rPr>
        <w:lastRenderedPageBreak/>
        <w:t>осуществляет ведение сводной отчетности и подготовку доклада о реализации программы; несет ответственность за качественную и своевременную реализацию мероприятий Программы, обеспечивает эффективное использование средств местного бюджета, выделяемых на их реализацию.</w:t>
      </w:r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</w:rPr>
      </w:pPr>
      <w:bookmarkStart w:id="55" w:name="P0048"/>
      <w:bookmarkEnd w:id="55"/>
      <w:r>
        <w:rPr>
          <w:rFonts w:ascii="Times New Roman" w:hAnsi="Times New Roman" w:cs="Times New Roman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</w:rPr>
      </w:pPr>
    </w:p>
    <w:bookmarkEnd w:id="31"/>
    <w:p w:rsidR="00B81BCD" w:rsidRDefault="00B81BCD" w:rsidP="00B81BCD">
      <w:pPr>
        <w:pStyle w:val="3"/>
        <w:spacing w:before="0" w:after="0"/>
        <w:rPr>
          <w:rFonts w:cs="Times New Roman"/>
        </w:rPr>
      </w:pPr>
      <w:r>
        <w:rPr>
          <w:rFonts w:cs="Times New Roman"/>
        </w:rPr>
        <w:t>Раздел 5. Оценка социально-экономической эффективности программы</w:t>
      </w:r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</w:rPr>
      </w:pPr>
      <w:bookmarkStart w:id="56" w:name="P0053"/>
      <w:bookmarkEnd w:id="56"/>
      <w:r>
        <w:rPr>
          <w:rFonts w:ascii="Times New Roman" w:hAnsi="Times New Roman" w:cs="Times New Roman"/>
        </w:rPr>
        <w:t>Индикаторами, характеризующими успешность реализации Программы, станут:</w:t>
      </w:r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</w:rPr>
      </w:pPr>
      <w:bookmarkStart w:id="57" w:name="P0055"/>
      <w:bookmarkEnd w:id="57"/>
      <w:r>
        <w:rPr>
          <w:rFonts w:ascii="Times New Roman" w:hAnsi="Times New Roman" w:cs="Times New Roman"/>
        </w:rPr>
        <w:t>- показатели ежегодного сокращения миграционного оттока населения;</w:t>
      </w:r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</w:rPr>
      </w:pPr>
      <w:bookmarkStart w:id="58" w:name="P0056"/>
      <w:bookmarkEnd w:id="58"/>
      <w:r>
        <w:rPr>
          <w:rFonts w:ascii="Times New Roman" w:hAnsi="Times New Roman" w:cs="Times New Roman"/>
        </w:rPr>
        <w:t>- создание условий для занятий спортом;</w:t>
      </w:r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</w:rPr>
      </w:pPr>
      <w:bookmarkStart w:id="59" w:name="P0057"/>
      <w:bookmarkEnd w:id="59"/>
      <w:r>
        <w:rPr>
          <w:rFonts w:ascii="Times New Roman" w:hAnsi="Times New Roman" w:cs="Times New Roman"/>
        </w:rPr>
        <w:t>-повышение качества оказания медицинской помощи за счет оснащения учреждений здравоохранения современным диагностическим оборудованием;</w:t>
      </w:r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</w:rPr>
      </w:pPr>
      <w:bookmarkStart w:id="60" w:name="P0058"/>
      <w:bookmarkEnd w:id="60"/>
      <w:r>
        <w:rPr>
          <w:rFonts w:ascii="Times New Roman" w:hAnsi="Times New Roman" w:cs="Times New Roman"/>
        </w:rPr>
        <w:t>- развитие транспортной инфраструктуры.</w:t>
      </w:r>
    </w:p>
    <w:p w:rsidR="00B81BCD" w:rsidRDefault="00B81BCD" w:rsidP="00B81BCD">
      <w:pPr>
        <w:pStyle w:val="a0"/>
        <w:spacing w:after="0"/>
        <w:jc w:val="both"/>
        <w:rPr>
          <w:rFonts w:ascii="Times New Roman" w:hAnsi="Times New Roman" w:cs="Times New Roman"/>
        </w:rPr>
      </w:pPr>
    </w:p>
    <w:p w:rsidR="00B81BCD" w:rsidRDefault="00B81BCD" w:rsidP="00B81BCD">
      <w:pPr>
        <w:spacing w:after="0" w:line="240" w:lineRule="auto"/>
        <w:rPr>
          <w:rFonts w:ascii="Times New Roman" w:hAnsi="Times New Roman" w:cs="Times New Roman"/>
        </w:rPr>
        <w:sectPr w:rsidR="00B81BC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B81BCD" w:rsidRDefault="00B81BCD" w:rsidP="00B81BCD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  <w:bookmarkStart w:id="61" w:name="P005A"/>
      <w:bookmarkEnd w:id="61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1"/>
        <w:gridCol w:w="3342"/>
        <w:gridCol w:w="917"/>
        <w:gridCol w:w="930"/>
        <w:gridCol w:w="900"/>
        <w:gridCol w:w="810"/>
        <w:gridCol w:w="840"/>
        <w:gridCol w:w="840"/>
        <w:gridCol w:w="750"/>
        <w:gridCol w:w="735"/>
      </w:tblGrid>
      <w:tr w:rsidR="00B81BCD" w:rsidTr="00B81BCD">
        <w:tc>
          <w:tcPr>
            <w:tcW w:w="421" w:type="dxa"/>
            <w:vAlign w:val="center"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3342" w:type="dxa"/>
            <w:vAlign w:val="center"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917" w:type="dxa"/>
            <w:vAlign w:val="center"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930" w:type="dxa"/>
            <w:vAlign w:val="center"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900" w:type="dxa"/>
            <w:vAlign w:val="center"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810" w:type="dxa"/>
            <w:vAlign w:val="center"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840" w:type="dxa"/>
            <w:vAlign w:val="center"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840" w:type="dxa"/>
            <w:vAlign w:val="center"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  <w:sz w:val="4"/>
                <w:szCs w:val="4"/>
              </w:rPr>
            </w:pPr>
          </w:p>
        </w:tc>
      </w:tr>
      <w:tr w:rsidR="00B81BCD" w:rsidTr="00B81BCD">
        <w:tc>
          <w:tcPr>
            <w:tcW w:w="1048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62" w:name="P005A0000"/>
            <w:bookmarkEnd w:id="62"/>
            <w:r>
              <w:rPr>
                <w:rFonts w:cs="Times New Roman"/>
              </w:rPr>
              <w:t xml:space="preserve">Раздел 6. Перечень мероприятий программы </w:t>
            </w:r>
          </w:p>
        </w:tc>
      </w:tr>
      <w:tr w:rsidR="00B81BCD" w:rsidTr="00B81BCD"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  <w:sz w:val="4"/>
                <w:szCs w:val="4"/>
              </w:rPr>
            </w:pPr>
            <w:bookmarkStart w:id="63" w:name="P005A0001"/>
            <w:bookmarkEnd w:id="63"/>
          </w:p>
        </w:tc>
        <w:tc>
          <w:tcPr>
            <w:tcW w:w="3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  <w:sz w:val="4"/>
                <w:szCs w:val="4"/>
              </w:rPr>
            </w:pPr>
            <w:bookmarkStart w:id="64" w:name="P005A0002"/>
            <w:bookmarkEnd w:id="64"/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  <w:sz w:val="4"/>
                <w:szCs w:val="4"/>
              </w:rPr>
            </w:pPr>
            <w:bookmarkStart w:id="65" w:name="P005A0003"/>
            <w:bookmarkEnd w:id="65"/>
          </w:p>
        </w:tc>
        <w:tc>
          <w:tcPr>
            <w:tcW w:w="58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  <w:sz w:val="4"/>
                <w:szCs w:val="4"/>
              </w:rPr>
            </w:pPr>
            <w:bookmarkStart w:id="66" w:name="P005A0004"/>
            <w:bookmarkEnd w:id="66"/>
          </w:p>
        </w:tc>
      </w:tr>
      <w:tr w:rsidR="00B81BCD" w:rsidTr="00B81BCD"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67" w:name="P005A0005"/>
            <w:bookmarkEnd w:id="67"/>
            <w:proofErr w:type="spellStart"/>
            <w:proofErr w:type="gramStart"/>
            <w:r>
              <w:rPr>
                <w:rFonts w:cs="Times New Roman"/>
              </w:rPr>
              <w:t>п</w:t>
            </w:r>
            <w:proofErr w:type="spellEnd"/>
            <w:proofErr w:type="gram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п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33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68" w:name="P005A0006"/>
            <w:bookmarkEnd w:id="68"/>
            <w:r>
              <w:rPr>
                <w:rFonts w:cs="Times New Roman"/>
              </w:rPr>
              <w:t xml:space="preserve">Наименование мероприятия 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69" w:name="P005A0007"/>
            <w:bookmarkEnd w:id="69"/>
            <w:r>
              <w:rPr>
                <w:rFonts w:cs="Times New Roman"/>
              </w:rPr>
              <w:t xml:space="preserve">Сроки реализации, годы </w:t>
            </w:r>
          </w:p>
        </w:tc>
        <w:tc>
          <w:tcPr>
            <w:tcW w:w="58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70" w:name="P005A0008"/>
            <w:bookmarkEnd w:id="70"/>
            <w:r>
              <w:rPr>
                <w:rFonts w:cs="Times New Roman"/>
              </w:rPr>
              <w:t xml:space="preserve">Потребность в финансовых ресурсах, тыс. рублей </w:t>
            </w:r>
          </w:p>
        </w:tc>
      </w:tr>
      <w:tr w:rsidR="00B81BCD" w:rsidTr="00B81BCD">
        <w:tc>
          <w:tcPr>
            <w:tcW w:w="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  <w:sz w:val="4"/>
                <w:szCs w:val="4"/>
              </w:rPr>
            </w:pPr>
            <w:bookmarkStart w:id="71" w:name="P005A0009"/>
            <w:bookmarkEnd w:id="71"/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  <w:sz w:val="4"/>
                <w:szCs w:val="4"/>
              </w:rPr>
            </w:pPr>
            <w:bookmarkStart w:id="72" w:name="P005A000A"/>
            <w:bookmarkEnd w:id="72"/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  <w:sz w:val="4"/>
                <w:szCs w:val="4"/>
              </w:rPr>
            </w:pPr>
            <w:bookmarkStart w:id="73" w:name="P005A000B"/>
            <w:bookmarkEnd w:id="73"/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74" w:name="P005A000C"/>
            <w:bookmarkEnd w:id="74"/>
            <w:r>
              <w:rPr>
                <w:rFonts w:cs="Times New Roman"/>
              </w:rPr>
              <w:t xml:space="preserve">всего </w:t>
            </w:r>
          </w:p>
        </w:tc>
        <w:tc>
          <w:tcPr>
            <w:tcW w:w="48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75" w:name="P005A000D"/>
            <w:bookmarkEnd w:id="75"/>
            <w:r>
              <w:rPr>
                <w:rFonts w:cs="Times New Roman"/>
              </w:rPr>
              <w:t xml:space="preserve">в том числе по годам </w:t>
            </w:r>
          </w:p>
        </w:tc>
      </w:tr>
      <w:tr w:rsidR="00B81BCD" w:rsidTr="00B81BCD">
        <w:tc>
          <w:tcPr>
            <w:tcW w:w="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  <w:sz w:val="4"/>
                <w:szCs w:val="4"/>
              </w:rPr>
            </w:pPr>
            <w:bookmarkStart w:id="76" w:name="P005A000E"/>
            <w:bookmarkEnd w:id="76"/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  <w:sz w:val="4"/>
                <w:szCs w:val="4"/>
              </w:rPr>
            </w:pPr>
            <w:bookmarkStart w:id="77" w:name="P005A000F"/>
            <w:bookmarkEnd w:id="77"/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  <w:sz w:val="4"/>
                <w:szCs w:val="4"/>
              </w:rPr>
            </w:pPr>
            <w:bookmarkStart w:id="78" w:name="P005A0010"/>
            <w:bookmarkEnd w:id="78"/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79" w:name="P005A0011"/>
            <w:bookmarkEnd w:id="79"/>
            <w:r>
              <w:rPr>
                <w:rFonts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80" w:name="P005A0012"/>
            <w:bookmarkEnd w:id="80"/>
            <w:r>
              <w:rPr>
                <w:rFonts w:cs="Times New Roman"/>
              </w:rPr>
              <w:t xml:space="preserve">2016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81" w:name="P005A0013"/>
            <w:bookmarkEnd w:id="81"/>
            <w:r>
              <w:rPr>
                <w:rFonts w:cs="Times New Roman"/>
              </w:rPr>
              <w:t xml:space="preserve">2017 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82" w:name="P005A0014"/>
            <w:bookmarkEnd w:id="82"/>
            <w:r>
              <w:rPr>
                <w:rFonts w:cs="Times New Roman"/>
              </w:rPr>
              <w:t xml:space="preserve">2018 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83" w:name="P005A0015"/>
            <w:bookmarkEnd w:id="83"/>
            <w:r>
              <w:rPr>
                <w:rFonts w:cs="Times New Roman"/>
              </w:rPr>
              <w:t xml:space="preserve">2019 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84" w:name="P005A0016"/>
            <w:bookmarkEnd w:id="84"/>
            <w:r>
              <w:rPr>
                <w:rFonts w:cs="Times New Roman"/>
              </w:rPr>
              <w:t xml:space="preserve">2020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2021</w:t>
            </w:r>
          </w:p>
        </w:tc>
      </w:tr>
      <w:tr w:rsidR="00B81BCD" w:rsidTr="00B81BCD"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85" w:name="P005A0017"/>
            <w:bookmarkEnd w:id="85"/>
            <w:r>
              <w:rPr>
                <w:rFonts w:cs="Times New Roman"/>
              </w:rPr>
              <w:t xml:space="preserve">1 </w:t>
            </w:r>
          </w:p>
        </w:tc>
        <w:tc>
          <w:tcPr>
            <w:tcW w:w="3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86" w:name="P005A0018"/>
            <w:bookmarkEnd w:id="86"/>
            <w:r>
              <w:rPr>
                <w:rFonts w:cs="Times New Roman"/>
              </w:rPr>
              <w:t xml:space="preserve">2 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87" w:name="P005A0019"/>
            <w:bookmarkEnd w:id="87"/>
            <w:r>
              <w:rPr>
                <w:rFonts w:cs="Times New Roman"/>
              </w:rPr>
              <w:t xml:space="preserve">3 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88" w:name="P005A001A"/>
            <w:bookmarkEnd w:id="88"/>
            <w:r>
              <w:rPr>
                <w:rFonts w:cs="Times New Roman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89" w:name="P005A001B"/>
            <w:bookmarkEnd w:id="89"/>
            <w:r>
              <w:rPr>
                <w:rFonts w:cs="Times New Roman"/>
              </w:rPr>
              <w:t xml:space="preserve">5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90" w:name="P005A001C"/>
            <w:bookmarkEnd w:id="90"/>
            <w:r>
              <w:rPr>
                <w:rFonts w:cs="Times New Roman"/>
              </w:rPr>
              <w:t xml:space="preserve">6 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91" w:name="P005A001D"/>
            <w:bookmarkEnd w:id="91"/>
            <w:r>
              <w:rPr>
                <w:rFonts w:cs="Times New Roman"/>
              </w:rPr>
              <w:t xml:space="preserve">7 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92" w:name="P005A001E"/>
            <w:bookmarkEnd w:id="92"/>
            <w:r>
              <w:rPr>
                <w:rFonts w:cs="Times New Roman"/>
              </w:rPr>
              <w:t xml:space="preserve">8 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93" w:name="P005A001F"/>
            <w:bookmarkEnd w:id="93"/>
            <w:r>
              <w:rPr>
                <w:rFonts w:cs="Times New Roman"/>
              </w:rPr>
              <w:t xml:space="preserve">9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B81BCD" w:rsidTr="00B81BCD"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94" w:name="P005A0045"/>
            <w:bookmarkEnd w:id="94"/>
            <w:r>
              <w:rPr>
                <w:rFonts w:cs="Times New Roman"/>
              </w:rPr>
              <w:t xml:space="preserve">Проектирование и ремонт автодорог 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95" w:name="P005A0046"/>
            <w:bookmarkEnd w:id="95"/>
            <w:r>
              <w:rPr>
                <w:rFonts w:cs="Times New Roman"/>
              </w:rPr>
              <w:t xml:space="preserve"> 2016 -2021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96" w:name="P005A0047"/>
            <w:bookmarkEnd w:id="96"/>
            <w:r>
              <w:rPr>
                <w:rFonts w:cs="Times New Roman"/>
              </w:rPr>
              <w:t xml:space="preserve">3600,0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97" w:name="P005A0048"/>
            <w:bookmarkEnd w:id="97"/>
            <w:r>
              <w:rPr>
                <w:rFonts w:cs="Times New Roman"/>
              </w:rPr>
              <w:t xml:space="preserve"> 1200,0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98" w:name="P005A0049"/>
            <w:bookmarkEnd w:id="98"/>
            <w:r>
              <w:rPr>
                <w:rFonts w:cs="Times New Roman"/>
              </w:rPr>
              <w:t xml:space="preserve"> 500,0 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99" w:name="P005A004A"/>
            <w:bookmarkEnd w:id="99"/>
            <w:r>
              <w:rPr>
                <w:rFonts w:cs="Times New Roman"/>
              </w:rPr>
              <w:t xml:space="preserve">  500,0 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100" w:name="P005A004B"/>
            <w:bookmarkEnd w:id="100"/>
            <w:r>
              <w:rPr>
                <w:rFonts w:cs="Times New Roman"/>
              </w:rPr>
              <w:t xml:space="preserve"> 500,0 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101" w:name="P005A004C"/>
            <w:bookmarkEnd w:id="101"/>
            <w:r>
              <w:rPr>
                <w:rFonts w:cs="Times New Roman"/>
              </w:rPr>
              <w:t xml:space="preserve"> 500,0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500</w:t>
            </w:r>
          </w:p>
        </w:tc>
      </w:tr>
      <w:tr w:rsidR="00B81BCD" w:rsidTr="00B81BCD"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102" w:name="P005A0068"/>
            <w:bookmarkEnd w:id="102"/>
            <w:r>
              <w:rPr>
                <w:rFonts w:cs="Times New Roman"/>
              </w:rPr>
              <w:t>2.</w:t>
            </w:r>
          </w:p>
        </w:tc>
        <w:tc>
          <w:tcPr>
            <w:tcW w:w="3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103" w:name="P005A0069"/>
            <w:bookmarkEnd w:id="103"/>
            <w:r>
              <w:rPr>
                <w:rFonts w:cs="Times New Roman"/>
              </w:rPr>
              <w:t xml:space="preserve">Жилищно-коммунальное хозяйство 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104" w:name="P005A006A"/>
            <w:bookmarkEnd w:id="104"/>
            <w:r>
              <w:rPr>
                <w:rFonts w:cs="Times New Roman"/>
              </w:rPr>
              <w:t xml:space="preserve"> 2016</w:t>
            </w:r>
          </w:p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-2021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105" w:name="P005A006B"/>
            <w:bookmarkEnd w:id="105"/>
            <w:r>
              <w:rPr>
                <w:rFonts w:cs="Times New Roman"/>
              </w:rPr>
              <w:t xml:space="preserve">3200,0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106" w:name="P005A006C"/>
            <w:bookmarkEnd w:id="106"/>
            <w:r>
              <w:rPr>
                <w:rFonts w:cs="Times New Roman"/>
              </w:rPr>
              <w:t xml:space="preserve">800,0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107" w:name="P005A006D"/>
            <w:bookmarkEnd w:id="107"/>
            <w:r>
              <w:rPr>
                <w:rFonts w:cs="Times New Roman"/>
              </w:rPr>
              <w:t xml:space="preserve">500,0 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108" w:name="P005A006E"/>
            <w:bookmarkEnd w:id="108"/>
            <w:r>
              <w:rPr>
                <w:rFonts w:cs="Times New Roman"/>
              </w:rPr>
              <w:t xml:space="preserve">500,0 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109" w:name="P005A006F"/>
            <w:bookmarkEnd w:id="109"/>
            <w:r>
              <w:rPr>
                <w:rFonts w:cs="Times New Roman"/>
              </w:rPr>
              <w:t xml:space="preserve">500,0 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110" w:name="P005A0070"/>
            <w:bookmarkEnd w:id="110"/>
            <w:r>
              <w:rPr>
                <w:rFonts w:cs="Times New Roman"/>
              </w:rPr>
              <w:t xml:space="preserve">500,0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500,0</w:t>
            </w:r>
          </w:p>
        </w:tc>
      </w:tr>
      <w:tr w:rsidR="00B81BCD" w:rsidTr="00B81BCD"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111" w:name="P005A0084"/>
            <w:bookmarkEnd w:id="111"/>
            <w:r>
              <w:rPr>
                <w:rFonts w:cs="Times New Roman"/>
              </w:rPr>
              <w:t xml:space="preserve"> Реконструкция и строительство водопроводной сети и организация централизованной системы канализации 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112" w:name="P005A0085"/>
            <w:bookmarkEnd w:id="112"/>
            <w:r>
              <w:rPr>
                <w:rFonts w:cs="Times New Roman"/>
              </w:rPr>
              <w:t xml:space="preserve"> 2016</w:t>
            </w:r>
          </w:p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-2021 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1200,0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200,0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113" w:name="P005A0088"/>
            <w:bookmarkEnd w:id="113"/>
            <w:r>
              <w:rPr>
                <w:rFonts w:cs="Times New Roman"/>
              </w:rPr>
              <w:t xml:space="preserve">200,0 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114" w:name="P005A0089"/>
            <w:bookmarkEnd w:id="114"/>
            <w:r>
              <w:rPr>
                <w:rFonts w:cs="Times New Roman"/>
              </w:rPr>
              <w:t xml:space="preserve">200,0 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115" w:name="P005A008A"/>
            <w:bookmarkEnd w:id="115"/>
            <w:r>
              <w:rPr>
                <w:rFonts w:cs="Times New Roman"/>
              </w:rPr>
              <w:t xml:space="preserve">200,0 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116" w:name="P005A008B"/>
            <w:bookmarkEnd w:id="116"/>
            <w:r>
              <w:rPr>
                <w:rFonts w:cs="Times New Roman"/>
              </w:rPr>
              <w:t>200,0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200,0</w:t>
            </w:r>
          </w:p>
        </w:tc>
      </w:tr>
      <w:tr w:rsidR="00B81BCD" w:rsidTr="00B81BCD"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117" w:name="P005A00C2"/>
            <w:bookmarkEnd w:id="117"/>
            <w:r>
              <w:rPr>
                <w:rFonts w:cs="Times New Roman"/>
              </w:rPr>
              <w:t>5.</w:t>
            </w:r>
          </w:p>
        </w:tc>
        <w:tc>
          <w:tcPr>
            <w:tcW w:w="3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118" w:name="P005A00C3"/>
            <w:bookmarkEnd w:id="118"/>
            <w:r>
              <w:rPr>
                <w:rFonts w:cs="Times New Roman"/>
              </w:rPr>
              <w:t xml:space="preserve">Культура  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119" w:name="P005A00C4"/>
            <w:bookmarkEnd w:id="119"/>
            <w:r>
              <w:rPr>
                <w:rFonts w:cs="Times New Roman"/>
              </w:rPr>
              <w:t xml:space="preserve"> 2016</w:t>
            </w:r>
          </w:p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-2021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120" w:name="P005A00C5"/>
            <w:bookmarkEnd w:id="120"/>
            <w:r>
              <w:rPr>
                <w:rFonts w:cs="Times New Roman"/>
              </w:rPr>
              <w:t xml:space="preserve">12100,0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121" w:name="P005A00C6"/>
            <w:bookmarkEnd w:id="121"/>
            <w:r>
              <w:rPr>
                <w:rFonts w:cs="Times New Roman"/>
              </w:rPr>
              <w:t xml:space="preserve">2100,0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122" w:name="P005A00C7"/>
            <w:bookmarkEnd w:id="122"/>
            <w:r>
              <w:rPr>
                <w:rFonts w:cs="Times New Roman"/>
              </w:rPr>
              <w:t xml:space="preserve">2000,0 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123" w:name="P005A00C8"/>
            <w:bookmarkEnd w:id="123"/>
            <w:r>
              <w:rPr>
                <w:rFonts w:cs="Times New Roman"/>
              </w:rPr>
              <w:t xml:space="preserve">2000,0 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124" w:name="P005A00C9"/>
            <w:bookmarkEnd w:id="124"/>
            <w:r>
              <w:rPr>
                <w:rFonts w:cs="Times New Roman"/>
              </w:rPr>
              <w:t xml:space="preserve">2000,0 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125" w:name="P005A00CA"/>
            <w:bookmarkEnd w:id="125"/>
            <w:r>
              <w:rPr>
                <w:rFonts w:cs="Times New Roman"/>
              </w:rPr>
              <w:t xml:space="preserve">2000,0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2000,0</w:t>
            </w:r>
          </w:p>
        </w:tc>
      </w:tr>
      <w:tr w:rsidR="00B81BCD" w:rsidTr="00B81BCD"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126" w:name="P005A00D4"/>
            <w:bookmarkEnd w:id="126"/>
            <w:r>
              <w:rPr>
                <w:rFonts w:cs="Times New Roman"/>
              </w:rPr>
              <w:t>6.</w:t>
            </w:r>
          </w:p>
        </w:tc>
        <w:tc>
          <w:tcPr>
            <w:tcW w:w="3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127" w:name="P005A00D5"/>
            <w:bookmarkEnd w:id="127"/>
            <w:r>
              <w:rPr>
                <w:rFonts w:cs="Times New Roman"/>
              </w:rPr>
              <w:t xml:space="preserve">Физическая культура и спорт 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128" w:name="P005A00D6"/>
            <w:bookmarkEnd w:id="128"/>
            <w:r>
              <w:rPr>
                <w:rFonts w:cs="Times New Roman"/>
              </w:rPr>
              <w:t xml:space="preserve"> 2016</w:t>
            </w:r>
          </w:p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-2021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129" w:name="P005A00D7"/>
            <w:bookmarkEnd w:id="129"/>
            <w:r>
              <w:rPr>
                <w:rFonts w:cs="Times New Roman"/>
              </w:rPr>
              <w:t xml:space="preserve">300,0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130" w:name="P005A00D8"/>
            <w:bookmarkEnd w:id="130"/>
            <w:r>
              <w:rPr>
                <w:rFonts w:cs="Times New Roman"/>
              </w:rPr>
              <w:t xml:space="preserve">50,0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131" w:name="P005A00D9"/>
            <w:bookmarkEnd w:id="131"/>
            <w:r>
              <w:rPr>
                <w:rFonts w:cs="Times New Roman"/>
              </w:rPr>
              <w:t xml:space="preserve">50,0 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132" w:name="P005A00DA"/>
            <w:bookmarkEnd w:id="132"/>
            <w:r>
              <w:rPr>
                <w:rFonts w:cs="Times New Roman"/>
              </w:rPr>
              <w:t xml:space="preserve">50,0 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133" w:name="P005A00DB"/>
            <w:bookmarkEnd w:id="133"/>
            <w:r>
              <w:rPr>
                <w:rFonts w:cs="Times New Roman"/>
              </w:rPr>
              <w:t xml:space="preserve">50,0 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134" w:name="P005A00DC"/>
            <w:bookmarkEnd w:id="134"/>
            <w:r>
              <w:rPr>
                <w:rFonts w:cs="Times New Roman"/>
              </w:rPr>
              <w:t xml:space="preserve"> 50,0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50,0</w:t>
            </w:r>
          </w:p>
        </w:tc>
      </w:tr>
      <w:tr w:rsidR="00B81BCD" w:rsidTr="00B81BCD"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  <w:sz w:val="4"/>
                <w:szCs w:val="4"/>
              </w:rPr>
            </w:pPr>
            <w:bookmarkStart w:id="135" w:name="P005A010A"/>
            <w:bookmarkEnd w:id="135"/>
          </w:p>
        </w:tc>
        <w:tc>
          <w:tcPr>
            <w:tcW w:w="3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  <w:sz w:val="4"/>
                <w:szCs w:val="4"/>
              </w:rPr>
            </w:pPr>
            <w:bookmarkStart w:id="136" w:name="P005A010B"/>
            <w:bookmarkEnd w:id="136"/>
            <w:r>
              <w:rPr>
                <w:rFonts w:cs="Times New Roman"/>
              </w:rPr>
              <w:t xml:space="preserve">Итого по программе 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  <w:sz w:val="4"/>
                <w:szCs w:val="4"/>
              </w:rPr>
            </w:pPr>
            <w:bookmarkStart w:id="137" w:name="P005A010C"/>
            <w:bookmarkEnd w:id="137"/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138" w:name="P005A010D"/>
            <w:bookmarkEnd w:id="138"/>
            <w:r>
              <w:rPr>
                <w:rFonts w:cs="Times New Roman"/>
              </w:rPr>
              <w:t xml:space="preserve">23300,0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139" w:name="P005A010E"/>
            <w:bookmarkEnd w:id="139"/>
            <w:r>
              <w:rPr>
                <w:rFonts w:cs="Times New Roman"/>
              </w:rPr>
              <w:t xml:space="preserve">4800,0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3700,0 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140" w:name="P005A0110"/>
            <w:bookmarkEnd w:id="140"/>
            <w:r>
              <w:rPr>
                <w:rFonts w:cs="Times New Roman"/>
              </w:rPr>
              <w:t xml:space="preserve">3700,0 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141" w:name="P005A0111"/>
            <w:bookmarkEnd w:id="141"/>
            <w:r>
              <w:rPr>
                <w:rFonts w:cs="Times New Roman"/>
              </w:rPr>
              <w:t xml:space="preserve">3700,00 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bookmarkStart w:id="142" w:name="P005A0112"/>
            <w:bookmarkEnd w:id="142"/>
            <w:r>
              <w:rPr>
                <w:rFonts w:cs="Times New Roman"/>
              </w:rPr>
              <w:t xml:space="preserve">3700,0 </w:t>
            </w:r>
            <w:bookmarkStart w:id="143" w:name="P005B"/>
            <w:bookmarkStart w:id="144" w:name="back-top"/>
            <w:bookmarkEnd w:id="143"/>
            <w:bookmarkEnd w:id="144"/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BCD" w:rsidRDefault="00B81BCD">
            <w:pPr>
              <w:pStyle w:val="a5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3700,0</w:t>
            </w:r>
          </w:p>
        </w:tc>
      </w:tr>
    </w:tbl>
    <w:p w:rsidR="00B81BCD" w:rsidRDefault="00B81BCD" w:rsidP="00B81BCD">
      <w:pPr>
        <w:spacing w:after="0" w:line="240" w:lineRule="auto"/>
        <w:rPr>
          <w:rFonts w:ascii="Times New Roman" w:hAnsi="Times New Roman" w:cs="Times New Roman"/>
        </w:rPr>
        <w:sectPr w:rsidR="00B81BC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9B752E" w:rsidRDefault="009B752E"/>
    <w:sectPr w:rsidR="009B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BCD"/>
    <w:rsid w:val="009B752E"/>
    <w:rsid w:val="00B8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semiHidden/>
    <w:unhideWhenUsed/>
    <w:qFormat/>
    <w:rsid w:val="00B81BCD"/>
    <w:pPr>
      <w:keepNext/>
      <w:widowControl w:val="0"/>
      <w:suppressAutoHyphens/>
      <w:spacing w:before="240" w:after="120" w:line="240" w:lineRule="auto"/>
      <w:outlineLvl w:val="2"/>
    </w:pPr>
    <w:rPr>
      <w:rFonts w:ascii="Times New Roman" w:eastAsia="SimSun" w:hAnsi="Times New Roman" w:cs="Mangal"/>
      <w:b/>
      <w:bCs/>
      <w:kern w:val="2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B81BCD"/>
    <w:rPr>
      <w:rFonts w:ascii="Times New Roman" w:eastAsia="SimSun" w:hAnsi="Times New Roman" w:cs="Mangal"/>
      <w:b/>
      <w:bCs/>
      <w:kern w:val="2"/>
      <w:sz w:val="28"/>
      <w:szCs w:val="28"/>
      <w:lang w:eastAsia="zh-CN" w:bidi="hi-IN"/>
    </w:rPr>
  </w:style>
  <w:style w:type="paragraph" w:styleId="a0">
    <w:name w:val="Body Text"/>
    <w:basedOn w:val="a"/>
    <w:link w:val="a4"/>
    <w:unhideWhenUsed/>
    <w:rsid w:val="00B81BCD"/>
    <w:pPr>
      <w:suppressAutoHyphens/>
      <w:spacing w:after="120" w:line="288" w:lineRule="auto"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Основной текст Знак"/>
    <w:basedOn w:val="a1"/>
    <w:link w:val="a0"/>
    <w:rsid w:val="00B81BCD"/>
    <w:rPr>
      <w:rFonts w:ascii="Calibri" w:eastAsia="SimSun" w:hAnsi="Calibri" w:cs="Calibri"/>
      <w:color w:val="00000A"/>
      <w:lang w:eastAsia="en-US"/>
    </w:rPr>
  </w:style>
  <w:style w:type="paragraph" w:customStyle="1" w:styleId="a5">
    <w:name w:val="Содержимое таблицы"/>
    <w:basedOn w:val="a"/>
    <w:rsid w:val="00B81BC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1313</Words>
  <Characters>7487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2016-04-11T09:13:00Z</dcterms:created>
  <dcterms:modified xsi:type="dcterms:W3CDTF">2016-04-11T09:13:00Z</dcterms:modified>
</cp:coreProperties>
</file>